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E41B42">
        <w:rPr>
          <w:color w:val="000000"/>
          <w:sz w:val="22"/>
        </w:rPr>
        <w:t>29</w:t>
      </w:r>
      <w:r w:rsidR="00D859CA" w:rsidRPr="00E71376">
        <w:rPr>
          <w:color w:val="000000"/>
          <w:sz w:val="22"/>
        </w:rPr>
        <w:t xml:space="preserve">. </w:t>
      </w:r>
      <w:r w:rsidR="008A6719">
        <w:rPr>
          <w:color w:val="000000"/>
          <w:sz w:val="22"/>
        </w:rPr>
        <w:t>Jun</w:t>
      </w:r>
      <w:r w:rsidR="00FE7BE7">
        <w:rPr>
          <w:color w:val="000000"/>
          <w:sz w:val="22"/>
        </w:rPr>
        <w:t xml:space="preserve">i </w:t>
      </w:r>
      <w:r w:rsidR="00764EB8">
        <w:rPr>
          <w:color w:val="000000"/>
          <w:sz w:val="22"/>
        </w:rPr>
        <w:t>2016</w:t>
      </w:r>
    </w:p>
    <w:p w:rsidR="00D859CA" w:rsidRPr="00CA62E5" w:rsidRDefault="00D859CA" w:rsidP="00CA62E5">
      <w:pPr>
        <w:spacing w:line="288" w:lineRule="auto"/>
        <w:rPr>
          <w:color w:val="000000"/>
          <w:sz w:val="24"/>
        </w:rPr>
      </w:pPr>
    </w:p>
    <w:p w:rsidR="00812811" w:rsidRDefault="008A6719" w:rsidP="00BA52C1">
      <w:pPr>
        <w:tabs>
          <w:tab w:val="left" w:pos="7655"/>
        </w:tabs>
        <w:spacing w:line="288" w:lineRule="auto"/>
        <w:rPr>
          <w:b/>
          <w:bCs/>
          <w:sz w:val="28"/>
          <w:lang w:val="de-AT"/>
        </w:rPr>
      </w:pPr>
      <w:r>
        <w:rPr>
          <w:b/>
          <w:bCs/>
          <w:sz w:val="28"/>
          <w:lang w:val="de-AT"/>
        </w:rPr>
        <w:t xml:space="preserve">Kurzschlussfester </w:t>
      </w:r>
      <w:r w:rsidR="00F37D15">
        <w:rPr>
          <w:b/>
          <w:bCs/>
          <w:sz w:val="28"/>
          <w:lang w:val="de-AT"/>
        </w:rPr>
        <w:t xml:space="preserve">Gefran </w:t>
      </w:r>
      <w:r>
        <w:rPr>
          <w:b/>
          <w:bCs/>
          <w:sz w:val="28"/>
          <w:lang w:val="de-AT"/>
        </w:rPr>
        <w:t>Thyristorsteller</w:t>
      </w:r>
      <w:r w:rsidR="00F37D15">
        <w:rPr>
          <w:b/>
          <w:bCs/>
          <w:sz w:val="28"/>
          <w:lang w:val="de-AT"/>
        </w:rPr>
        <w:t xml:space="preserve"> neu</w:t>
      </w:r>
      <w:r>
        <w:rPr>
          <w:b/>
          <w:bCs/>
          <w:sz w:val="28"/>
          <w:lang w:val="de-AT"/>
        </w:rPr>
        <w:t xml:space="preserve"> </w:t>
      </w:r>
      <w:r w:rsidR="00F37D15">
        <w:rPr>
          <w:b/>
          <w:bCs/>
          <w:sz w:val="28"/>
          <w:lang w:val="de-AT"/>
        </w:rPr>
        <w:t>bei</w:t>
      </w:r>
      <w:r>
        <w:rPr>
          <w:b/>
          <w:bCs/>
          <w:sz w:val="28"/>
          <w:lang w:val="de-AT"/>
        </w:rPr>
        <w:t xml:space="preserve"> </w:t>
      </w:r>
      <w:r w:rsidR="00F37D15">
        <w:rPr>
          <w:b/>
          <w:bCs/>
          <w:sz w:val="28"/>
          <w:lang w:val="de-AT"/>
        </w:rPr>
        <w:t>TELE</w:t>
      </w:r>
    </w:p>
    <w:p w:rsidR="008A6719" w:rsidRDefault="008A6719" w:rsidP="00C01083">
      <w:pPr>
        <w:tabs>
          <w:tab w:val="left" w:pos="7655"/>
        </w:tabs>
        <w:spacing w:line="288" w:lineRule="auto"/>
        <w:rPr>
          <w:sz w:val="22"/>
        </w:rPr>
      </w:pPr>
      <w:r w:rsidRPr="008A6719">
        <w:rPr>
          <w:sz w:val="22"/>
        </w:rPr>
        <w:t xml:space="preserve">Neue Leistungselektronikkomponente mit </w:t>
      </w:r>
      <w:r w:rsidR="00695630" w:rsidRPr="00097530">
        <w:rPr>
          <w:sz w:val="22"/>
        </w:rPr>
        <w:t>Kurzschlussschutz</w:t>
      </w:r>
      <w:r w:rsidR="00695630" w:rsidRPr="00695630">
        <w:rPr>
          <w:color w:val="C00000"/>
          <w:sz w:val="22"/>
        </w:rPr>
        <w:t xml:space="preserve"> </w:t>
      </w:r>
      <w:r w:rsidRPr="008A6719">
        <w:rPr>
          <w:sz w:val="22"/>
        </w:rPr>
        <w:t>spart den Ei</w:t>
      </w:r>
      <w:r w:rsidRPr="008A6719">
        <w:rPr>
          <w:sz w:val="22"/>
        </w:rPr>
        <w:t>n</w:t>
      </w:r>
      <w:r w:rsidRPr="008A6719">
        <w:rPr>
          <w:sz w:val="22"/>
        </w:rPr>
        <w:t>satz von superflinken Sicherungen</w:t>
      </w:r>
      <w:r>
        <w:rPr>
          <w:sz w:val="22"/>
        </w:rPr>
        <w:t>.</w:t>
      </w:r>
    </w:p>
    <w:p w:rsidR="00C01083" w:rsidRDefault="00C01083" w:rsidP="00C01083">
      <w:pPr>
        <w:tabs>
          <w:tab w:val="left" w:pos="7655"/>
        </w:tabs>
        <w:spacing w:line="288" w:lineRule="auto"/>
        <w:rPr>
          <w:bCs/>
          <w:sz w:val="22"/>
          <w:lang w:val="de-AT"/>
        </w:rPr>
      </w:pPr>
    </w:p>
    <w:p w:rsidR="008A6719" w:rsidRPr="008A6719" w:rsidRDefault="008A6719" w:rsidP="008A6719">
      <w:pPr>
        <w:spacing w:line="288" w:lineRule="auto"/>
        <w:ind w:right="425"/>
        <w:rPr>
          <w:rFonts w:cs="Helvetica"/>
          <w:b/>
          <w:sz w:val="22"/>
          <w:szCs w:val="24"/>
        </w:rPr>
      </w:pPr>
      <w:r>
        <w:rPr>
          <w:rFonts w:cs="Helvetica"/>
          <w:b/>
          <w:sz w:val="22"/>
          <w:szCs w:val="24"/>
        </w:rPr>
        <w:t>TELE hat ab sofort den</w:t>
      </w:r>
      <w:r w:rsidRPr="008A6719">
        <w:rPr>
          <w:rFonts w:cs="Helvetica"/>
          <w:b/>
          <w:sz w:val="22"/>
          <w:szCs w:val="24"/>
        </w:rPr>
        <w:t xml:space="preserve"> neuen Gefran Thyristorsteller mit integrierter Xtra Überstrombegrenzung für die präzise Leistungs</w:t>
      </w:r>
      <w:r w:rsidR="00695630" w:rsidRPr="00097530">
        <w:rPr>
          <w:rFonts w:cs="Helvetica"/>
          <w:b/>
          <w:sz w:val="22"/>
          <w:szCs w:val="24"/>
        </w:rPr>
        <w:t>regelung</w:t>
      </w:r>
      <w:r w:rsidRPr="008A6719">
        <w:rPr>
          <w:rFonts w:cs="Helvetica"/>
          <w:b/>
          <w:sz w:val="22"/>
          <w:szCs w:val="24"/>
        </w:rPr>
        <w:t xml:space="preserve"> in I</w:t>
      </w:r>
      <w:r w:rsidRPr="008A6719">
        <w:rPr>
          <w:rFonts w:cs="Helvetica"/>
          <w:b/>
          <w:sz w:val="22"/>
          <w:szCs w:val="24"/>
        </w:rPr>
        <w:t>n</w:t>
      </w:r>
      <w:r w:rsidRPr="008A6719">
        <w:rPr>
          <w:rFonts w:cs="Helvetica"/>
          <w:b/>
          <w:sz w:val="22"/>
          <w:szCs w:val="24"/>
        </w:rPr>
        <w:t>dustrieöfen im Programm. Die Überstrombegrenzung überwacht die Leistungsabgabe und reagiert auf Überlasten und Kurzschlüsse, indem sie die Strom</w:t>
      </w:r>
      <w:r w:rsidR="00695630" w:rsidRPr="00097530">
        <w:rPr>
          <w:rFonts w:cs="Helvetica"/>
          <w:b/>
          <w:sz w:val="22"/>
          <w:szCs w:val="24"/>
        </w:rPr>
        <w:t>zufuhr</w:t>
      </w:r>
      <w:r w:rsidRPr="008A6719">
        <w:rPr>
          <w:rFonts w:cs="Helvetica"/>
          <w:b/>
          <w:sz w:val="22"/>
          <w:szCs w:val="24"/>
        </w:rPr>
        <w:t xml:space="preserve"> sic</w:t>
      </w:r>
      <w:r w:rsidR="00F37D15">
        <w:rPr>
          <w:rFonts w:cs="Helvetica"/>
          <w:b/>
          <w:sz w:val="22"/>
          <w:szCs w:val="24"/>
        </w:rPr>
        <w:t>her weg-</w:t>
      </w:r>
      <w:r w:rsidR="008A16E6">
        <w:rPr>
          <w:rFonts w:cs="Helvetica"/>
          <w:b/>
          <w:sz w:val="22"/>
          <w:szCs w:val="24"/>
        </w:rPr>
        <w:t xml:space="preserve"> und bei Bedarf wieder z</w:t>
      </w:r>
      <w:r w:rsidR="008A16E6">
        <w:rPr>
          <w:rFonts w:cs="Helvetica"/>
          <w:b/>
          <w:sz w:val="22"/>
          <w:szCs w:val="24"/>
        </w:rPr>
        <w:t>u</w:t>
      </w:r>
      <w:r w:rsidR="008A16E6">
        <w:rPr>
          <w:rFonts w:cs="Helvetica"/>
          <w:b/>
          <w:sz w:val="22"/>
          <w:szCs w:val="24"/>
        </w:rPr>
        <w:t>schaltet</w:t>
      </w:r>
      <w:r w:rsidRPr="008A6719">
        <w:rPr>
          <w:rFonts w:cs="Helvetica"/>
          <w:b/>
          <w:sz w:val="22"/>
          <w:szCs w:val="24"/>
        </w:rPr>
        <w:t>. Das spart den zusätzlichen Einsatz von superflinken Sich</w:t>
      </w:r>
      <w:r w:rsidRPr="008A6719">
        <w:rPr>
          <w:rFonts w:cs="Helvetica"/>
          <w:b/>
          <w:sz w:val="22"/>
          <w:szCs w:val="24"/>
        </w:rPr>
        <w:t>e</w:t>
      </w:r>
      <w:r w:rsidRPr="008A6719">
        <w:rPr>
          <w:rFonts w:cs="Helvetica"/>
          <w:b/>
          <w:sz w:val="22"/>
          <w:szCs w:val="24"/>
        </w:rPr>
        <w:t xml:space="preserve">rungen und trägt durch verzögerungsfreies Ausschalten dazu bei, schwerwiegende Schäden zu verhindern. Stillstände, die gerade </w:t>
      </w:r>
      <w:r w:rsidR="00293082">
        <w:rPr>
          <w:rFonts w:cs="Helvetica"/>
          <w:b/>
          <w:sz w:val="22"/>
          <w:szCs w:val="24"/>
        </w:rPr>
        <w:t>bei</w:t>
      </w:r>
      <w:r w:rsidRPr="008A6719">
        <w:rPr>
          <w:rFonts w:cs="Helvetica"/>
          <w:b/>
          <w:sz w:val="22"/>
          <w:szCs w:val="24"/>
        </w:rPr>
        <w:t xml:space="preserve"> Heizsystemen mit hoher Leistung hohe Kosten verursachen können, lassen sich dadurch minimieren.</w:t>
      </w:r>
      <w:r w:rsidR="008A16E6">
        <w:rPr>
          <w:rFonts w:cs="Helvetica"/>
          <w:b/>
          <w:sz w:val="22"/>
          <w:szCs w:val="24"/>
        </w:rPr>
        <w:t xml:space="preserve"> Das Gerät kann darüber hinaus via ModBus mit einer Leitstelle kommunizieren.</w:t>
      </w:r>
    </w:p>
    <w:p w:rsidR="005B69E9" w:rsidRDefault="008A6719" w:rsidP="008A6719">
      <w:pPr>
        <w:spacing w:line="288" w:lineRule="auto"/>
        <w:ind w:right="425"/>
        <w:rPr>
          <w:rFonts w:cs="Helvetica"/>
          <w:b/>
          <w:sz w:val="22"/>
          <w:szCs w:val="24"/>
        </w:rPr>
      </w:pPr>
      <w:r w:rsidRPr="008A6719">
        <w:rPr>
          <w:rFonts w:cs="Helvetica"/>
          <w:b/>
          <w:sz w:val="22"/>
          <w:szCs w:val="24"/>
        </w:rPr>
        <w:t xml:space="preserve"> </w:t>
      </w:r>
      <w:r w:rsidR="008A16E6">
        <w:rPr>
          <w:rFonts w:cs="Helvetica"/>
          <w:b/>
          <w:sz w:val="22"/>
          <w:szCs w:val="24"/>
        </w:rPr>
        <w:t>„</w:t>
      </w:r>
      <w:r>
        <w:rPr>
          <w:rFonts w:cs="Helvetica"/>
          <w:b/>
          <w:sz w:val="22"/>
          <w:szCs w:val="24"/>
        </w:rPr>
        <w:t>Unser neuer Thyristorsteller</w:t>
      </w:r>
      <w:r w:rsidR="005B69E9">
        <w:rPr>
          <w:rFonts w:cs="Helvetica"/>
          <w:b/>
          <w:sz w:val="22"/>
          <w:szCs w:val="24"/>
        </w:rPr>
        <w:t xml:space="preserve"> </w:t>
      </w:r>
      <w:r>
        <w:rPr>
          <w:rFonts w:cs="Helvetica"/>
          <w:b/>
          <w:sz w:val="22"/>
          <w:szCs w:val="24"/>
        </w:rPr>
        <w:t>u</w:t>
      </w:r>
      <w:r w:rsidR="008A16E6">
        <w:rPr>
          <w:rFonts w:cs="Helvetica"/>
          <w:b/>
          <w:sz w:val="22"/>
          <w:szCs w:val="24"/>
        </w:rPr>
        <w:t xml:space="preserve">nterbricht den Stromkreis </w:t>
      </w:r>
      <w:r w:rsidR="00AA0C09">
        <w:rPr>
          <w:rFonts w:cs="Helvetica"/>
          <w:b/>
          <w:sz w:val="22"/>
          <w:szCs w:val="24"/>
        </w:rPr>
        <w:t>bevor die Überlast</w:t>
      </w:r>
      <w:r w:rsidRPr="008A6719">
        <w:rPr>
          <w:rFonts w:cs="Helvetica"/>
          <w:b/>
          <w:sz w:val="22"/>
          <w:szCs w:val="24"/>
        </w:rPr>
        <w:t xml:space="preserve"> zu Problemen </w:t>
      </w:r>
      <w:r w:rsidR="00AA0C09">
        <w:rPr>
          <w:rFonts w:cs="Helvetica"/>
          <w:b/>
          <w:sz w:val="22"/>
          <w:szCs w:val="24"/>
        </w:rPr>
        <w:t>in der</w:t>
      </w:r>
      <w:r w:rsidRPr="008A6719">
        <w:rPr>
          <w:rFonts w:cs="Helvetica"/>
          <w:b/>
          <w:sz w:val="22"/>
          <w:szCs w:val="24"/>
        </w:rPr>
        <w:t xml:space="preserve"> Produktion führen.</w:t>
      </w:r>
      <w:r>
        <w:rPr>
          <w:rFonts w:cs="Helvetica"/>
          <w:b/>
          <w:sz w:val="22"/>
          <w:szCs w:val="24"/>
        </w:rPr>
        <w:t xml:space="preserve"> </w:t>
      </w:r>
      <w:r w:rsidRPr="008A6719">
        <w:rPr>
          <w:rFonts w:cs="Helvetica"/>
          <w:b/>
          <w:sz w:val="22"/>
          <w:szCs w:val="24"/>
        </w:rPr>
        <w:t>Bei Anwendungen</w:t>
      </w:r>
      <w:r>
        <w:rPr>
          <w:rFonts w:cs="Helvetica"/>
          <w:b/>
          <w:sz w:val="22"/>
          <w:szCs w:val="24"/>
        </w:rPr>
        <w:t xml:space="preserve"> mit</w:t>
      </w:r>
      <w:r w:rsidRPr="008A6719">
        <w:rPr>
          <w:rFonts w:cs="Helvetica"/>
          <w:b/>
          <w:sz w:val="22"/>
          <w:szCs w:val="24"/>
        </w:rPr>
        <w:t xml:space="preserve"> sporadische</w:t>
      </w:r>
      <w:r w:rsidR="00695630" w:rsidRPr="00097530">
        <w:rPr>
          <w:rFonts w:cs="Helvetica"/>
          <w:b/>
          <w:sz w:val="22"/>
          <w:szCs w:val="24"/>
        </w:rPr>
        <w:t>n</w:t>
      </w:r>
      <w:r w:rsidRPr="008A6719">
        <w:rPr>
          <w:rFonts w:cs="Helvetica"/>
          <w:b/>
          <w:sz w:val="22"/>
          <w:szCs w:val="24"/>
        </w:rPr>
        <w:t xml:space="preserve"> Kurzschlüsse</w:t>
      </w:r>
      <w:r>
        <w:rPr>
          <w:rFonts w:cs="Helvetica"/>
          <w:b/>
          <w:sz w:val="22"/>
          <w:szCs w:val="24"/>
        </w:rPr>
        <w:t>n</w:t>
      </w:r>
      <w:r w:rsidRPr="008A6719">
        <w:rPr>
          <w:rFonts w:cs="Helvetica"/>
          <w:b/>
          <w:sz w:val="22"/>
          <w:szCs w:val="24"/>
        </w:rPr>
        <w:t xml:space="preserve"> kann </w:t>
      </w:r>
      <w:r w:rsidR="00695630">
        <w:rPr>
          <w:rFonts w:cs="Helvetica"/>
          <w:b/>
          <w:sz w:val="22"/>
          <w:szCs w:val="24"/>
        </w:rPr>
        <w:t xml:space="preserve">der </w:t>
      </w:r>
      <w:r w:rsidR="00695630" w:rsidRPr="00097530">
        <w:rPr>
          <w:rFonts w:cs="Helvetica"/>
          <w:b/>
          <w:sz w:val="22"/>
          <w:szCs w:val="24"/>
        </w:rPr>
        <w:t>Kurzschlussschutz</w:t>
      </w:r>
      <w:r w:rsidR="00695630">
        <w:rPr>
          <w:rFonts w:cs="Helvetica"/>
          <w:b/>
          <w:sz w:val="22"/>
          <w:szCs w:val="24"/>
        </w:rPr>
        <w:t xml:space="preserve"> </w:t>
      </w:r>
      <w:r w:rsidRPr="008A6719">
        <w:rPr>
          <w:rFonts w:cs="Helvetica"/>
          <w:b/>
          <w:sz w:val="22"/>
          <w:szCs w:val="24"/>
        </w:rPr>
        <w:t>so eingestellt werden, dass sie das System in einen Wartezustand ve</w:t>
      </w:r>
      <w:r w:rsidRPr="008A6719">
        <w:rPr>
          <w:rFonts w:cs="Helvetica"/>
          <w:b/>
          <w:sz w:val="22"/>
          <w:szCs w:val="24"/>
        </w:rPr>
        <w:t>r</w:t>
      </w:r>
      <w:r w:rsidRPr="008A6719">
        <w:rPr>
          <w:rFonts w:cs="Helvetica"/>
          <w:b/>
          <w:sz w:val="22"/>
          <w:szCs w:val="24"/>
        </w:rPr>
        <w:t xml:space="preserve">setzt, um die manuelle </w:t>
      </w:r>
      <w:r>
        <w:rPr>
          <w:rFonts w:cs="Helvetica"/>
          <w:b/>
          <w:sz w:val="22"/>
          <w:szCs w:val="24"/>
        </w:rPr>
        <w:t>oder</w:t>
      </w:r>
      <w:r w:rsidRPr="008A6719">
        <w:rPr>
          <w:rFonts w:cs="Helvetica"/>
          <w:b/>
          <w:sz w:val="22"/>
          <w:szCs w:val="24"/>
        </w:rPr>
        <w:t xml:space="preserve"> automatische Wiedereinschal</w:t>
      </w:r>
      <w:r>
        <w:rPr>
          <w:rFonts w:cs="Helvetica"/>
          <w:b/>
          <w:sz w:val="22"/>
          <w:szCs w:val="24"/>
        </w:rPr>
        <w:t>tung zu ermöglichen</w:t>
      </w:r>
      <w:r w:rsidR="005B69E9">
        <w:rPr>
          <w:rFonts w:cs="Helvetica"/>
          <w:b/>
          <w:sz w:val="22"/>
          <w:szCs w:val="24"/>
        </w:rPr>
        <w:t xml:space="preserve">“, erklärt </w:t>
      </w:r>
      <w:r>
        <w:rPr>
          <w:rFonts w:cs="Helvetica"/>
          <w:b/>
          <w:sz w:val="22"/>
          <w:szCs w:val="24"/>
        </w:rPr>
        <w:t>Christian Kunst</w:t>
      </w:r>
      <w:r w:rsidR="005B69E9">
        <w:rPr>
          <w:rFonts w:cs="Helvetica"/>
          <w:b/>
          <w:sz w:val="22"/>
          <w:szCs w:val="24"/>
        </w:rPr>
        <w:t xml:space="preserve">, </w:t>
      </w:r>
      <w:r>
        <w:rPr>
          <w:rFonts w:cs="Helvetica"/>
          <w:b/>
          <w:sz w:val="22"/>
          <w:szCs w:val="24"/>
        </w:rPr>
        <w:t>Spezialist für Leistungsele</w:t>
      </w:r>
      <w:r>
        <w:rPr>
          <w:rFonts w:cs="Helvetica"/>
          <w:b/>
          <w:sz w:val="22"/>
          <w:szCs w:val="24"/>
        </w:rPr>
        <w:t>k</w:t>
      </w:r>
      <w:r>
        <w:rPr>
          <w:rFonts w:cs="Helvetica"/>
          <w:b/>
          <w:sz w:val="22"/>
          <w:szCs w:val="24"/>
        </w:rPr>
        <w:t>tronik bei TELE.</w:t>
      </w:r>
    </w:p>
    <w:p w:rsidR="006177EB" w:rsidRDefault="006177EB" w:rsidP="00463705">
      <w:pPr>
        <w:spacing w:line="288" w:lineRule="auto"/>
        <w:ind w:right="425"/>
        <w:rPr>
          <w:rFonts w:cs="Helvetica"/>
          <w:b/>
          <w:sz w:val="22"/>
          <w:szCs w:val="24"/>
        </w:rPr>
      </w:pPr>
    </w:p>
    <w:p w:rsidR="008A16E6" w:rsidRPr="008A6719" w:rsidRDefault="008A6719" w:rsidP="008A16E6">
      <w:pPr>
        <w:tabs>
          <w:tab w:val="left" w:pos="4253"/>
        </w:tabs>
        <w:spacing w:line="288" w:lineRule="auto"/>
        <w:rPr>
          <w:rFonts w:cs="Arial"/>
          <w:sz w:val="22"/>
          <w:szCs w:val="22"/>
          <w:lang w:val="de-AT"/>
        </w:rPr>
      </w:pPr>
      <w:r w:rsidRPr="008A6719">
        <w:rPr>
          <w:sz w:val="22"/>
        </w:rPr>
        <w:t>Verfügbarkeit ist in industriellen Prozessen enorm wichtig. Kontinuierlicher Durchsatz, ohne Unterbrechungen</w:t>
      </w:r>
      <w:r w:rsidR="00B571FC">
        <w:rPr>
          <w:sz w:val="22"/>
        </w:rPr>
        <w:t>,</w:t>
      </w:r>
      <w:r w:rsidRPr="008A6719">
        <w:rPr>
          <w:sz w:val="22"/>
        </w:rPr>
        <w:t xml:space="preserve"> </w:t>
      </w:r>
      <w:r w:rsidR="008A16E6">
        <w:rPr>
          <w:sz w:val="22"/>
        </w:rPr>
        <w:t>hat großen Einfluss auf</w:t>
      </w:r>
      <w:r w:rsidRPr="008A6719">
        <w:rPr>
          <w:sz w:val="22"/>
        </w:rPr>
        <w:t xml:space="preserve"> Qualität und K</w:t>
      </w:r>
      <w:r w:rsidRPr="008A6719">
        <w:rPr>
          <w:sz w:val="22"/>
        </w:rPr>
        <w:t>o</w:t>
      </w:r>
      <w:r w:rsidRPr="008A6719">
        <w:rPr>
          <w:sz w:val="22"/>
        </w:rPr>
        <w:t xml:space="preserve">sten. </w:t>
      </w:r>
      <w:r>
        <w:rPr>
          <w:sz w:val="22"/>
          <w:lang w:val="de-AT"/>
        </w:rPr>
        <w:t xml:space="preserve">Das gilt besonders für </w:t>
      </w:r>
      <w:r w:rsidRPr="008A6719">
        <w:rPr>
          <w:sz w:val="22"/>
          <w:lang w:val="de-AT"/>
        </w:rPr>
        <w:t xml:space="preserve">Heizsysteme mit hohen Leistungen. </w:t>
      </w:r>
      <w:r w:rsidR="008A16E6">
        <w:rPr>
          <w:sz w:val="22"/>
          <w:lang w:val="de-AT"/>
        </w:rPr>
        <w:t xml:space="preserve">Hier entscheidet vor allem </w:t>
      </w:r>
      <w:r w:rsidR="008A16E6">
        <w:rPr>
          <w:rFonts w:cs="Arial"/>
          <w:sz w:val="22"/>
          <w:szCs w:val="22"/>
          <w:lang w:val="de-AT"/>
        </w:rPr>
        <w:t>eine</w:t>
      </w:r>
      <w:r w:rsidR="008A16E6" w:rsidRPr="008A6719">
        <w:rPr>
          <w:rFonts w:cs="Arial"/>
          <w:sz w:val="22"/>
          <w:szCs w:val="22"/>
          <w:lang w:val="de-AT"/>
        </w:rPr>
        <w:t xml:space="preserve"> präzise Leistungsregelung</w:t>
      </w:r>
      <w:r w:rsidR="008A16E6">
        <w:rPr>
          <w:rFonts w:cs="Arial"/>
          <w:sz w:val="22"/>
          <w:szCs w:val="22"/>
          <w:lang w:val="de-AT"/>
        </w:rPr>
        <w:t xml:space="preserve"> darüber, ob</w:t>
      </w:r>
      <w:r w:rsidR="008A16E6" w:rsidRPr="008A6719">
        <w:rPr>
          <w:rFonts w:cs="Arial"/>
          <w:sz w:val="22"/>
          <w:szCs w:val="22"/>
          <w:lang w:val="de-AT"/>
        </w:rPr>
        <w:t xml:space="preserve"> </w:t>
      </w:r>
      <w:r w:rsidR="008A16E6">
        <w:rPr>
          <w:rFonts w:cs="Arial"/>
          <w:sz w:val="22"/>
          <w:szCs w:val="22"/>
          <w:lang w:val="de-AT"/>
        </w:rPr>
        <w:t>die Produktion kosteneffizient ablaufen kann oder nicht.</w:t>
      </w:r>
    </w:p>
    <w:p w:rsidR="008A16E6" w:rsidRDefault="008A6719" w:rsidP="008A16E6">
      <w:pPr>
        <w:autoSpaceDE w:val="0"/>
        <w:autoSpaceDN w:val="0"/>
        <w:adjustRightInd w:val="0"/>
        <w:spacing w:line="288" w:lineRule="auto"/>
        <w:rPr>
          <w:sz w:val="22"/>
        </w:rPr>
      </w:pPr>
      <w:r w:rsidRPr="008A6719">
        <w:rPr>
          <w:sz w:val="22"/>
        </w:rPr>
        <w:t>Der Gefra</w:t>
      </w:r>
      <w:r w:rsidR="007845F7">
        <w:rPr>
          <w:sz w:val="22"/>
        </w:rPr>
        <w:t>n</w:t>
      </w:r>
      <w:r w:rsidRPr="008A6719">
        <w:rPr>
          <w:sz w:val="22"/>
        </w:rPr>
        <w:t xml:space="preserve"> Leistungsschalter von TELE mit eingebauter Überstrombegre</w:t>
      </w:r>
      <w:r w:rsidRPr="008A6719">
        <w:rPr>
          <w:sz w:val="22"/>
        </w:rPr>
        <w:t>n</w:t>
      </w:r>
      <w:r w:rsidRPr="008A6719">
        <w:rPr>
          <w:sz w:val="22"/>
        </w:rPr>
        <w:t>zung ermöglichte den automatischen Überlastschutz in elektrischen Heizkre</w:t>
      </w:r>
      <w:r w:rsidRPr="008A6719">
        <w:rPr>
          <w:sz w:val="22"/>
        </w:rPr>
        <w:t>i</w:t>
      </w:r>
      <w:r w:rsidRPr="008A6719">
        <w:rPr>
          <w:sz w:val="22"/>
        </w:rPr>
        <w:t>sen, indem er die Last ständig intelligent überwacht. Das Gerät unterbricht den Stromkreis, wenn die Stromstärke einen voreingestellten Grenzwert übe</w:t>
      </w:r>
      <w:r w:rsidRPr="008A6719">
        <w:rPr>
          <w:sz w:val="22"/>
        </w:rPr>
        <w:t>r</w:t>
      </w:r>
      <w:r w:rsidRPr="008A6719">
        <w:rPr>
          <w:sz w:val="22"/>
        </w:rPr>
        <w:t>schreitet und bevor die Überlasten zu Problemen bei der Produktion führen.</w:t>
      </w:r>
      <w:r w:rsidR="008A16E6">
        <w:rPr>
          <w:sz w:val="22"/>
        </w:rPr>
        <w:t xml:space="preserve"> </w:t>
      </w:r>
      <w:r w:rsidRPr="008A6719">
        <w:rPr>
          <w:sz w:val="22"/>
          <w:lang w:val="de-AT"/>
        </w:rPr>
        <w:t>Es muss keine durchgebrannte Sicherung ausgetauscht und kein Leistungsschalter wieder eingeschaltet werden.</w:t>
      </w:r>
    </w:p>
    <w:p w:rsidR="008A16E6" w:rsidRDefault="008A16E6" w:rsidP="008A16E6">
      <w:pPr>
        <w:autoSpaceDE w:val="0"/>
        <w:autoSpaceDN w:val="0"/>
        <w:adjustRightInd w:val="0"/>
        <w:spacing w:line="288" w:lineRule="auto"/>
        <w:rPr>
          <w:sz w:val="22"/>
        </w:rPr>
      </w:pPr>
    </w:p>
    <w:p w:rsidR="00097530" w:rsidRDefault="00097530" w:rsidP="008A16E6">
      <w:pPr>
        <w:autoSpaceDE w:val="0"/>
        <w:autoSpaceDN w:val="0"/>
        <w:adjustRightInd w:val="0"/>
        <w:spacing w:line="288" w:lineRule="auto"/>
        <w:rPr>
          <w:b/>
          <w:sz w:val="22"/>
        </w:rPr>
      </w:pPr>
    </w:p>
    <w:p w:rsidR="00097530" w:rsidRDefault="00097530" w:rsidP="008A16E6">
      <w:pPr>
        <w:autoSpaceDE w:val="0"/>
        <w:autoSpaceDN w:val="0"/>
        <w:adjustRightInd w:val="0"/>
        <w:spacing w:line="288" w:lineRule="auto"/>
        <w:rPr>
          <w:b/>
          <w:sz w:val="22"/>
        </w:rPr>
      </w:pPr>
    </w:p>
    <w:p w:rsidR="008A16E6" w:rsidRPr="008A16E6" w:rsidRDefault="008A16E6" w:rsidP="008A16E6">
      <w:pPr>
        <w:autoSpaceDE w:val="0"/>
        <w:autoSpaceDN w:val="0"/>
        <w:adjustRightInd w:val="0"/>
        <w:spacing w:line="288" w:lineRule="auto"/>
        <w:rPr>
          <w:b/>
          <w:sz w:val="22"/>
        </w:rPr>
      </w:pPr>
      <w:r w:rsidRPr="008A16E6">
        <w:rPr>
          <w:b/>
          <w:sz w:val="22"/>
        </w:rPr>
        <w:t>Intelligente Regelung bei sporadischen Kurzschlüssen</w:t>
      </w:r>
    </w:p>
    <w:p w:rsidR="008A6719" w:rsidRPr="008A16E6" w:rsidRDefault="008A6719" w:rsidP="008A16E6">
      <w:pPr>
        <w:autoSpaceDE w:val="0"/>
        <w:autoSpaceDN w:val="0"/>
        <w:adjustRightInd w:val="0"/>
        <w:spacing w:line="288" w:lineRule="auto"/>
        <w:rPr>
          <w:lang w:val="de-AT"/>
        </w:rPr>
      </w:pPr>
      <w:r w:rsidRPr="008A6719">
        <w:rPr>
          <w:sz w:val="22"/>
        </w:rPr>
        <w:t xml:space="preserve">Bei Anwendungen, in denen sporadische Kurzschlüsse auftreten können, kann die </w:t>
      </w:r>
      <w:bookmarkStart w:id="0" w:name="_GoBack"/>
      <w:r w:rsidR="00695630" w:rsidRPr="00097530">
        <w:rPr>
          <w:sz w:val="22"/>
        </w:rPr>
        <w:t>Kurzschlusssicherung</w:t>
      </w:r>
      <w:bookmarkEnd w:id="0"/>
      <w:r w:rsidR="00695630">
        <w:rPr>
          <w:sz w:val="22"/>
        </w:rPr>
        <w:t xml:space="preserve"> so </w:t>
      </w:r>
      <w:r w:rsidRPr="008A6719">
        <w:rPr>
          <w:sz w:val="22"/>
        </w:rPr>
        <w:t>eingestellt werden, dass sie das System in einen Wartezustand versetzt, um die manuelle (vor Ort oder aus der Ferne) bzw. automatische (verzögerte) Wiedereinschaltung zu ermöglichen. Damit lässt sich eine kostspielige, vollständige Abschaltung der Anlage vermeiden.</w:t>
      </w:r>
    </w:p>
    <w:p w:rsidR="008A16E6" w:rsidRPr="008A16E6" w:rsidRDefault="008A16E6" w:rsidP="008A16E6">
      <w:pPr>
        <w:autoSpaceDE w:val="0"/>
        <w:autoSpaceDN w:val="0"/>
        <w:adjustRightInd w:val="0"/>
        <w:spacing w:line="288" w:lineRule="auto"/>
        <w:rPr>
          <w:rFonts w:cs="Helvetica"/>
          <w:sz w:val="22"/>
          <w:szCs w:val="24"/>
          <w:lang w:val="de-AT"/>
        </w:rPr>
      </w:pPr>
      <w:r>
        <w:rPr>
          <w:rFonts w:cs="Helvetica"/>
          <w:sz w:val="22"/>
          <w:szCs w:val="24"/>
          <w:lang w:val="de-AT"/>
        </w:rPr>
        <w:t>Die</w:t>
      </w:r>
      <w:r w:rsidRPr="008A16E6">
        <w:rPr>
          <w:rFonts w:cs="Helvetica"/>
          <w:sz w:val="22"/>
          <w:szCs w:val="24"/>
          <w:lang w:val="de-AT"/>
        </w:rPr>
        <w:t xml:space="preserve"> Produktion</w:t>
      </w:r>
      <w:r>
        <w:rPr>
          <w:rFonts w:cs="Helvetica"/>
          <w:sz w:val="22"/>
          <w:szCs w:val="24"/>
          <w:lang w:val="de-AT"/>
        </w:rPr>
        <w:t xml:space="preserve"> kann weiterlaufen</w:t>
      </w:r>
      <w:r w:rsidRPr="008A16E6">
        <w:rPr>
          <w:rFonts w:cs="Helvetica"/>
          <w:sz w:val="22"/>
          <w:szCs w:val="24"/>
          <w:lang w:val="de-AT"/>
        </w:rPr>
        <w:t>, Stillst</w:t>
      </w:r>
      <w:r>
        <w:rPr>
          <w:rFonts w:cs="Helvetica"/>
          <w:sz w:val="22"/>
          <w:szCs w:val="24"/>
          <w:lang w:val="de-AT"/>
        </w:rPr>
        <w:t>andsz</w:t>
      </w:r>
      <w:r w:rsidRPr="008A16E6">
        <w:rPr>
          <w:rFonts w:cs="Helvetica"/>
          <w:sz w:val="22"/>
          <w:szCs w:val="24"/>
          <w:lang w:val="de-AT"/>
        </w:rPr>
        <w:t xml:space="preserve">eiten </w:t>
      </w:r>
      <w:r>
        <w:rPr>
          <w:rFonts w:cs="Helvetica"/>
          <w:sz w:val="22"/>
          <w:szCs w:val="24"/>
          <w:lang w:val="de-AT"/>
        </w:rPr>
        <w:t xml:space="preserve">werden reduziert, die Rentabilität erhöht sich. Der neue GTF Xtra kann über </w:t>
      </w:r>
      <w:r w:rsidRPr="008A16E6">
        <w:rPr>
          <w:rFonts w:cs="Helvetica"/>
          <w:sz w:val="22"/>
          <w:szCs w:val="24"/>
          <w:lang w:val="de-AT"/>
        </w:rPr>
        <w:t xml:space="preserve">ModBus </w:t>
      </w:r>
      <w:r>
        <w:rPr>
          <w:rFonts w:cs="Helvetica"/>
          <w:sz w:val="22"/>
          <w:szCs w:val="24"/>
          <w:lang w:val="de-AT"/>
        </w:rPr>
        <w:t xml:space="preserve">mit Leitsystemen </w:t>
      </w:r>
      <w:r w:rsidRPr="008A16E6">
        <w:rPr>
          <w:rFonts w:cs="Helvetica"/>
          <w:sz w:val="22"/>
          <w:szCs w:val="24"/>
          <w:lang w:val="de-AT"/>
        </w:rPr>
        <w:t>kommunizieren</w:t>
      </w:r>
      <w:r>
        <w:rPr>
          <w:rFonts w:cs="Helvetica"/>
          <w:sz w:val="22"/>
          <w:szCs w:val="24"/>
          <w:lang w:val="de-AT"/>
        </w:rPr>
        <w:t>. Die d</w:t>
      </w:r>
      <w:r w:rsidRPr="008A16E6">
        <w:rPr>
          <w:rFonts w:cs="Helvetica"/>
          <w:sz w:val="22"/>
          <w:szCs w:val="24"/>
          <w:lang w:val="de-AT"/>
        </w:rPr>
        <w:t xml:space="preserve">igitale Parametereinstellung und Archivierung </w:t>
      </w:r>
      <w:r>
        <w:rPr>
          <w:rFonts w:cs="Helvetica"/>
          <w:sz w:val="22"/>
          <w:szCs w:val="24"/>
          <w:lang w:val="de-AT"/>
        </w:rPr>
        <w:t xml:space="preserve">der Daten ist über die </w:t>
      </w:r>
      <w:r w:rsidRPr="008A16E6">
        <w:rPr>
          <w:rFonts w:cs="Helvetica"/>
          <w:sz w:val="22"/>
          <w:szCs w:val="24"/>
          <w:lang w:val="de-AT"/>
        </w:rPr>
        <w:t>Software GF_eXpress</w:t>
      </w:r>
      <w:r>
        <w:rPr>
          <w:rFonts w:cs="Helvetica"/>
          <w:sz w:val="22"/>
          <w:szCs w:val="24"/>
          <w:lang w:val="de-AT"/>
        </w:rPr>
        <w:t xml:space="preserve"> möglich.</w:t>
      </w:r>
    </w:p>
    <w:p w:rsidR="00463705" w:rsidRPr="00BD0381" w:rsidRDefault="00463705" w:rsidP="00463705">
      <w:pPr>
        <w:tabs>
          <w:tab w:val="left" w:pos="4253"/>
        </w:tabs>
        <w:spacing w:line="288" w:lineRule="auto"/>
        <w:rPr>
          <w:rFonts w:cs="Arial"/>
          <w:sz w:val="22"/>
          <w:szCs w:val="22"/>
          <w:lang w:val="de-AT"/>
        </w:rPr>
      </w:pPr>
    </w:p>
    <w:p w:rsidR="006001E5" w:rsidRDefault="006001E5" w:rsidP="006001E5">
      <w:pPr>
        <w:rPr>
          <w:rFonts w:cs="Helvetica"/>
          <w:szCs w:val="48"/>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8" w:history="1">
        <w:r w:rsidRPr="00621889">
          <w:rPr>
            <w:rStyle w:val="Link"/>
            <w:b/>
            <w:sz w:val="22"/>
          </w:rPr>
          <w:t>http://www.tele-online.com/organisation/kontakt/presse</w:t>
        </w:r>
      </w:hyperlink>
      <w:r>
        <w:rPr>
          <w:b/>
          <w:sz w:val="22"/>
        </w:rPr>
        <w:br/>
      </w:r>
      <w:r w:rsidR="00D859CA" w:rsidRPr="00DE3753">
        <w:rPr>
          <w:b/>
          <w:sz w:val="22"/>
        </w:rPr>
        <w:t>zum Download bereit.</w:t>
      </w:r>
    </w:p>
    <w:p w:rsidR="001E74D5" w:rsidRDefault="001E74D5"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D86621"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7528E9" w:rsidRPr="00B60555" w:rsidRDefault="007528E9" w:rsidP="00B21596">
      <w:pPr>
        <w:pStyle w:val="berschrift1"/>
        <w:spacing w:line="240" w:lineRule="auto"/>
        <w:ind w:right="-1843"/>
        <w:rPr>
          <w:lang w:val="en-GB"/>
        </w:rPr>
      </w:pPr>
    </w:p>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Pr="00086560" w:rsidRDefault="006E6E36" w:rsidP="00086560"/>
    <w:sectPr w:rsidR="006E6E36" w:rsidRPr="00086560" w:rsidSect="00026833">
      <w:headerReference w:type="default" r:id="rId11"/>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441" w:rsidRDefault="00803441">
      <w:pPr>
        <w:spacing w:line="240" w:lineRule="auto"/>
      </w:pPr>
      <w:r>
        <w:separator/>
      </w:r>
    </w:p>
  </w:endnote>
  <w:endnote w:type="continuationSeparator" w:id="0">
    <w:p w:rsidR="00803441" w:rsidRDefault="008034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441" w:rsidRDefault="00803441">
      <w:pPr>
        <w:spacing w:line="240" w:lineRule="auto"/>
      </w:pPr>
      <w:r>
        <w:separator/>
      </w:r>
    </w:p>
  </w:footnote>
  <w:footnote w:type="continuationSeparator" w:id="0">
    <w:p w:rsidR="00803441" w:rsidRDefault="0080344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E6" w:rsidRDefault="008A16E6">
    <w:pPr>
      <w:spacing w:line="288" w:lineRule="auto"/>
      <w:rPr>
        <w:color w:val="000000"/>
        <w:spacing w:val="62"/>
        <w:sz w:val="32"/>
      </w:rPr>
    </w:pPr>
  </w:p>
  <w:p w:rsidR="008A16E6" w:rsidRDefault="008A16E6">
    <w:pPr>
      <w:spacing w:line="288" w:lineRule="auto"/>
      <w:rPr>
        <w:color w:val="000000"/>
        <w:spacing w:val="62"/>
        <w:sz w:val="32"/>
      </w:rPr>
    </w:pPr>
    <w:r w:rsidRPr="00364777">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8A16E6" w:rsidRDefault="008A16E6">
    <w:pPr>
      <w:spacing w:line="288" w:lineRule="auto"/>
      <w:rPr>
        <w:color w:val="000000"/>
        <w:spacing w:val="62"/>
        <w:sz w:val="32"/>
      </w:rPr>
    </w:pPr>
    <w:r>
      <w:rPr>
        <w:color w:val="000000"/>
        <w:spacing w:val="62"/>
        <w:sz w:val="32"/>
      </w:rPr>
      <w:t>PRESSEINFORMATION</w:t>
    </w:r>
  </w:p>
  <w:p w:rsidR="008A16E6" w:rsidRDefault="008A16E6">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Symbo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Symbo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Symbo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65400"/>
    <w:rsid w:val="00075E7F"/>
    <w:rsid w:val="00081564"/>
    <w:rsid w:val="00086560"/>
    <w:rsid w:val="00095D55"/>
    <w:rsid w:val="00097530"/>
    <w:rsid w:val="000B1C59"/>
    <w:rsid w:val="000B3A92"/>
    <w:rsid w:val="000C149B"/>
    <w:rsid w:val="000D3E28"/>
    <w:rsid w:val="000D6406"/>
    <w:rsid w:val="000D650A"/>
    <w:rsid w:val="000E1A46"/>
    <w:rsid w:val="000E6ED4"/>
    <w:rsid w:val="000F1C56"/>
    <w:rsid w:val="0010486E"/>
    <w:rsid w:val="00113FDF"/>
    <w:rsid w:val="00120378"/>
    <w:rsid w:val="00120964"/>
    <w:rsid w:val="00134D6C"/>
    <w:rsid w:val="00150754"/>
    <w:rsid w:val="001575E7"/>
    <w:rsid w:val="00161839"/>
    <w:rsid w:val="0016681F"/>
    <w:rsid w:val="00176014"/>
    <w:rsid w:val="00185307"/>
    <w:rsid w:val="001A3CE2"/>
    <w:rsid w:val="001B153E"/>
    <w:rsid w:val="001C15D0"/>
    <w:rsid w:val="001D5FDC"/>
    <w:rsid w:val="001E74D5"/>
    <w:rsid w:val="001F0FD1"/>
    <w:rsid w:val="001F764E"/>
    <w:rsid w:val="00213A93"/>
    <w:rsid w:val="00214B50"/>
    <w:rsid w:val="0023251C"/>
    <w:rsid w:val="0023390D"/>
    <w:rsid w:val="00234254"/>
    <w:rsid w:val="00236026"/>
    <w:rsid w:val="0024356C"/>
    <w:rsid w:val="00243706"/>
    <w:rsid w:val="00245BEB"/>
    <w:rsid w:val="00255FE8"/>
    <w:rsid w:val="0026011A"/>
    <w:rsid w:val="002648EB"/>
    <w:rsid w:val="002701BB"/>
    <w:rsid w:val="00276F69"/>
    <w:rsid w:val="002820D9"/>
    <w:rsid w:val="002855AB"/>
    <w:rsid w:val="00293082"/>
    <w:rsid w:val="002946ED"/>
    <w:rsid w:val="002B12A8"/>
    <w:rsid w:val="002B7059"/>
    <w:rsid w:val="002C637E"/>
    <w:rsid w:val="002D54A8"/>
    <w:rsid w:val="002D6F7F"/>
    <w:rsid w:val="002D7055"/>
    <w:rsid w:val="003003CF"/>
    <w:rsid w:val="0030143A"/>
    <w:rsid w:val="00312A58"/>
    <w:rsid w:val="003147A1"/>
    <w:rsid w:val="00331FCE"/>
    <w:rsid w:val="0033392A"/>
    <w:rsid w:val="00337BF4"/>
    <w:rsid w:val="00343E2A"/>
    <w:rsid w:val="00352CFD"/>
    <w:rsid w:val="003553A8"/>
    <w:rsid w:val="00363270"/>
    <w:rsid w:val="00364777"/>
    <w:rsid w:val="00365C76"/>
    <w:rsid w:val="003719E8"/>
    <w:rsid w:val="00372522"/>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63705"/>
    <w:rsid w:val="004731A4"/>
    <w:rsid w:val="00483331"/>
    <w:rsid w:val="00484B4A"/>
    <w:rsid w:val="00485591"/>
    <w:rsid w:val="00486AEE"/>
    <w:rsid w:val="00492460"/>
    <w:rsid w:val="00495ACE"/>
    <w:rsid w:val="004B00B6"/>
    <w:rsid w:val="004B3019"/>
    <w:rsid w:val="004B4454"/>
    <w:rsid w:val="004C6BF9"/>
    <w:rsid w:val="004D77BF"/>
    <w:rsid w:val="004E3EB7"/>
    <w:rsid w:val="004E6242"/>
    <w:rsid w:val="004F4531"/>
    <w:rsid w:val="00510729"/>
    <w:rsid w:val="00520908"/>
    <w:rsid w:val="0052654C"/>
    <w:rsid w:val="005401A0"/>
    <w:rsid w:val="00547096"/>
    <w:rsid w:val="005539C8"/>
    <w:rsid w:val="005623E7"/>
    <w:rsid w:val="00570004"/>
    <w:rsid w:val="005751FE"/>
    <w:rsid w:val="00575664"/>
    <w:rsid w:val="005B69E9"/>
    <w:rsid w:val="005E0A60"/>
    <w:rsid w:val="005E4FBC"/>
    <w:rsid w:val="005F267E"/>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95630"/>
    <w:rsid w:val="006A12D5"/>
    <w:rsid w:val="006B6C76"/>
    <w:rsid w:val="006C7568"/>
    <w:rsid w:val="006D0EC9"/>
    <w:rsid w:val="006D25E3"/>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4EB8"/>
    <w:rsid w:val="00765A1F"/>
    <w:rsid w:val="0078237C"/>
    <w:rsid w:val="007845F7"/>
    <w:rsid w:val="007956BA"/>
    <w:rsid w:val="007A0838"/>
    <w:rsid w:val="007A0E5F"/>
    <w:rsid w:val="007B0C96"/>
    <w:rsid w:val="007B2CAF"/>
    <w:rsid w:val="007B3526"/>
    <w:rsid w:val="007B4ABF"/>
    <w:rsid w:val="007D43B9"/>
    <w:rsid w:val="007E65E0"/>
    <w:rsid w:val="007E7B4B"/>
    <w:rsid w:val="007F3032"/>
    <w:rsid w:val="007F6080"/>
    <w:rsid w:val="00801221"/>
    <w:rsid w:val="00803441"/>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A16E6"/>
    <w:rsid w:val="008A6719"/>
    <w:rsid w:val="008B1933"/>
    <w:rsid w:val="008B5645"/>
    <w:rsid w:val="008C58FF"/>
    <w:rsid w:val="008D099C"/>
    <w:rsid w:val="008D15D2"/>
    <w:rsid w:val="008D26B4"/>
    <w:rsid w:val="008E09EC"/>
    <w:rsid w:val="008E2656"/>
    <w:rsid w:val="008E30CC"/>
    <w:rsid w:val="0091487F"/>
    <w:rsid w:val="00923E9B"/>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21A0C"/>
    <w:rsid w:val="00A23004"/>
    <w:rsid w:val="00A44625"/>
    <w:rsid w:val="00A5426B"/>
    <w:rsid w:val="00A61428"/>
    <w:rsid w:val="00A62E96"/>
    <w:rsid w:val="00A638B3"/>
    <w:rsid w:val="00A65079"/>
    <w:rsid w:val="00A66391"/>
    <w:rsid w:val="00A9678C"/>
    <w:rsid w:val="00AA0C09"/>
    <w:rsid w:val="00AA72DB"/>
    <w:rsid w:val="00AB522B"/>
    <w:rsid w:val="00AC0037"/>
    <w:rsid w:val="00AC222B"/>
    <w:rsid w:val="00AC525A"/>
    <w:rsid w:val="00AC5A99"/>
    <w:rsid w:val="00AC6FE4"/>
    <w:rsid w:val="00AD3794"/>
    <w:rsid w:val="00AE34B2"/>
    <w:rsid w:val="00AE67AE"/>
    <w:rsid w:val="00AE69B2"/>
    <w:rsid w:val="00AF10B6"/>
    <w:rsid w:val="00AF7810"/>
    <w:rsid w:val="00B04D43"/>
    <w:rsid w:val="00B17CE6"/>
    <w:rsid w:val="00B20F8D"/>
    <w:rsid w:val="00B21596"/>
    <w:rsid w:val="00B304A1"/>
    <w:rsid w:val="00B31545"/>
    <w:rsid w:val="00B357A8"/>
    <w:rsid w:val="00B47FCF"/>
    <w:rsid w:val="00B52409"/>
    <w:rsid w:val="00B562B4"/>
    <w:rsid w:val="00B571FC"/>
    <w:rsid w:val="00B60555"/>
    <w:rsid w:val="00B714BE"/>
    <w:rsid w:val="00B73D52"/>
    <w:rsid w:val="00B806E7"/>
    <w:rsid w:val="00B867ED"/>
    <w:rsid w:val="00B908A7"/>
    <w:rsid w:val="00BA52C1"/>
    <w:rsid w:val="00BC2CC7"/>
    <w:rsid w:val="00BC482A"/>
    <w:rsid w:val="00BD0381"/>
    <w:rsid w:val="00BE04D9"/>
    <w:rsid w:val="00BF2F4A"/>
    <w:rsid w:val="00C01083"/>
    <w:rsid w:val="00C1357F"/>
    <w:rsid w:val="00C22DCA"/>
    <w:rsid w:val="00C26307"/>
    <w:rsid w:val="00C2643B"/>
    <w:rsid w:val="00C41A4F"/>
    <w:rsid w:val="00C42F32"/>
    <w:rsid w:val="00C527F8"/>
    <w:rsid w:val="00C55D0C"/>
    <w:rsid w:val="00C60A69"/>
    <w:rsid w:val="00C62D9A"/>
    <w:rsid w:val="00C67CFA"/>
    <w:rsid w:val="00C72B86"/>
    <w:rsid w:val="00C73F6F"/>
    <w:rsid w:val="00C83F6E"/>
    <w:rsid w:val="00C9116C"/>
    <w:rsid w:val="00C927B8"/>
    <w:rsid w:val="00C938D4"/>
    <w:rsid w:val="00CA36DE"/>
    <w:rsid w:val="00CA62E5"/>
    <w:rsid w:val="00CC7C27"/>
    <w:rsid w:val="00CE6952"/>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86621"/>
    <w:rsid w:val="00DA73A8"/>
    <w:rsid w:val="00DE11B7"/>
    <w:rsid w:val="00DE3753"/>
    <w:rsid w:val="00DF4085"/>
    <w:rsid w:val="00E16D7F"/>
    <w:rsid w:val="00E237C6"/>
    <w:rsid w:val="00E2416A"/>
    <w:rsid w:val="00E41B42"/>
    <w:rsid w:val="00E5192A"/>
    <w:rsid w:val="00E72E79"/>
    <w:rsid w:val="00E81300"/>
    <w:rsid w:val="00E82330"/>
    <w:rsid w:val="00E82A4B"/>
    <w:rsid w:val="00E837E9"/>
    <w:rsid w:val="00E96483"/>
    <w:rsid w:val="00EA7241"/>
    <w:rsid w:val="00EC314A"/>
    <w:rsid w:val="00ED4154"/>
    <w:rsid w:val="00F162FD"/>
    <w:rsid w:val="00F21B11"/>
    <w:rsid w:val="00F275F5"/>
    <w:rsid w:val="00F37D1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0059"/>
    <w:rsid w:val="00FC34CA"/>
    <w:rsid w:val="00FC7F18"/>
    <w:rsid w:val="00FD0056"/>
    <w:rsid w:val="00FD22A2"/>
    <w:rsid w:val="00FD26EF"/>
    <w:rsid w:val="00FE7BE7"/>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4">
    <w:name w:val="heading 4"/>
    <w:basedOn w:val="Standard"/>
    <w:next w:val="Standard"/>
    <w:link w:val="berschrift4Zeiche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eichen">
    <w:name w:val="Überschrift 4 Zeiche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 w:type="paragraph" w:styleId="KeinLeerraum">
    <w:name w:val="No Spacing"/>
    <w:uiPriority w:val="1"/>
    <w:qFormat/>
    <w:rsid w:val="008A16E6"/>
    <w:pPr>
      <w:widowControl w:val="0"/>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 w:type="paragraph" w:styleId="KeinLeerraum">
    <w:name w:val="No Spacing"/>
    <w:uiPriority w:val="1"/>
    <w:qFormat/>
    <w:rsid w:val="008A16E6"/>
    <w:pPr>
      <w:widowControl w:val="0"/>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28259207">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8624">
      <w:bodyDiv w:val="1"/>
      <w:marLeft w:val="0"/>
      <w:marRight w:val="0"/>
      <w:marTop w:val="0"/>
      <w:marBottom w:val="0"/>
      <w:divBdr>
        <w:top w:val="none" w:sz="0" w:space="0" w:color="auto"/>
        <w:left w:val="none" w:sz="0" w:space="0" w:color="auto"/>
        <w:bottom w:val="none" w:sz="0" w:space="0" w:color="auto"/>
        <w:right w:val="none" w:sz="0" w:space="0" w:color="auto"/>
      </w:divBdr>
    </w:div>
    <w:div w:id="64424167">
      <w:bodyDiv w:val="1"/>
      <w:marLeft w:val="0"/>
      <w:marRight w:val="0"/>
      <w:marTop w:val="0"/>
      <w:marBottom w:val="0"/>
      <w:divBdr>
        <w:top w:val="none" w:sz="0" w:space="0" w:color="auto"/>
        <w:left w:val="none" w:sz="0" w:space="0" w:color="auto"/>
        <w:bottom w:val="none" w:sz="0" w:space="0" w:color="auto"/>
        <w:right w:val="none" w:sz="0" w:space="0" w:color="auto"/>
      </w:divBdr>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6672">
      <w:bodyDiv w:val="1"/>
      <w:marLeft w:val="0"/>
      <w:marRight w:val="0"/>
      <w:marTop w:val="0"/>
      <w:marBottom w:val="0"/>
      <w:divBdr>
        <w:top w:val="none" w:sz="0" w:space="0" w:color="auto"/>
        <w:left w:val="none" w:sz="0" w:space="0" w:color="auto"/>
        <w:bottom w:val="none" w:sz="0" w:space="0" w:color="auto"/>
        <w:right w:val="none" w:sz="0" w:space="0" w:color="auto"/>
      </w:divBdr>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6103">
      <w:bodyDiv w:val="1"/>
      <w:marLeft w:val="0"/>
      <w:marRight w:val="0"/>
      <w:marTop w:val="0"/>
      <w:marBottom w:val="0"/>
      <w:divBdr>
        <w:top w:val="none" w:sz="0" w:space="0" w:color="auto"/>
        <w:left w:val="none" w:sz="0" w:space="0" w:color="auto"/>
        <w:bottom w:val="none" w:sz="0" w:space="0" w:color="auto"/>
        <w:right w:val="none" w:sz="0" w:space="0" w:color="auto"/>
      </w:divBdr>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1654">
      <w:bodyDiv w:val="1"/>
      <w:marLeft w:val="0"/>
      <w:marRight w:val="0"/>
      <w:marTop w:val="0"/>
      <w:marBottom w:val="0"/>
      <w:divBdr>
        <w:top w:val="none" w:sz="0" w:space="0" w:color="auto"/>
        <w:left w:val="none" w:sz="0" w:space="0" w:color="auto"/>
        <w:bottom w:val="none" w:sz="0" w:space="0" w:color="auto"/>
        <w:right w:val="none" w:sz="0" w:space="0" w:color="auto"/>
      </w:divBdr>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30803001">
      <w:bodyDiv w:val="1"/>
      <w:marLeft w:val="0"/>
      <w:marRight w:val="0"/>
      <w:marTop w:val="0"/>
      <w:marBottom w:val="0"/>
      <w:divBdr>
        <w:top w:val="none" w:sz="0" w:space="0" w:color="auto"/>
        <w:left w:val="none" w:sz="0" w:space="0" w:color="auto"/>
        <w:bottom w:val="none" w:sz="0" w:space="0" w:color="auto"/>
        <w:right w:val="none" w:sz="0" w:space="0" w:color="auto"/>
      </w:divBdr>
    </w:div>
    <w:div w:id="1548487209">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7195-9775-074A-BD79-85E60E3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2016-06-27T12:21:00Z</cp:lastPrinted>
  <dcterms:created xsi:type="dcterms:W3CDTF">2016-06-29T07:02:00Z</dcterms:created>
  <dcterms:modified xsi:type="dcterms:W3CDTF">2016-06-29T08:28:00Z</dcterms:modified>
</cp:coreProperties>
</file>