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E71376" w:rsidRDefault="00C01083" w:rsidP="00C60A69">
      <w:pPr>
        <w:spacing w:line="288" w:lineRule="auto"/>
        <w:rPr>
          <w:color w:val="000000"/>
          <w:sz w:val="22"/>
        </w:rPr>
      </w:pPr>
      <w:r>
        <w:rPr>
          <w:color w:val="000000"/>
          <w:sz w:val="22"/>
        </w:rPr>
        <w:t xml:space="preserve">Wien, </w:t>
      </w:r>
      <w:r w:rsidR="00AF10B6">
        <w:rPr>
          <w:color w:val="000000"/>
          <w:sz w:val="22"/>
        </w:rPr>
        <w:t>11</w:t>
      </w:r>
      <w:r w:rsidR="00D859CA" w:rsidRPr="00E71376">
        <w:rPr>
          <w:color w:val="000000"/>
          <w:sz w:val="22"/>
        </w:rPr>
        <w:t xml:space="preserve">. </w:t>
      </w:r>
      <w:r w:rsidR="008B5645">
        <w:rPr>
          <w:color w:val="000000"/>
          <w:sz w:val="22"/>
        </w:rPr>
        <w:t>März</w:t>
      </w:r>
      <w:r w:rsidR="002946ED">
        <w:rPr>
          <w:color w:val="000000"/>
          <w:sz w:val="22"/>
        </w:rPr>
        <w:t xml:space="preserve"> </w:t>
      </w:r>
      <w:r w:rsidR="00764EB8">
        <w:rPr>
          <w:color w:val="000000"/>
          <w:sz w:val="22"/>
        </w:rPr>
        <w:t>2016</w:t>
      </w:r>
    </w:p>
    <w:p w:rsidR="00CA62E5" w:rsidRDefault="00CA62E5" w:rsidP="00CA62E5">
      <w:pPr>
        <w:spacing w:line="288" w:lineRule="auto"/>
        <w:rPr>
          <w:i/>
          <w:color w:val="000000"/>
          <w:sz w:val="22"/>
        </w:rPr>
      </w:pPr>
    </w:p>
    <w:p w:rsidR="00CA62E5" w:rsidRDefault="00CA62E5" w:rsidP="00CA62E5">
      <w:pPr>
        <w:spacing w:line="288" w:lineRule="auto"/>
        <w:rPr>
          <w:color w:val="000000"/>
          <w:sz w:val="24"/>
        </w:rPr>
      </w:pPr>
      <w:r w:rsidRPr="00CA62E5">
        <w:rPr>
          <w:color w:val="000000"/>
          <w:sz w:val="24"/>
        </w:rPr>
        <w:t>Hannover Messe – 25. bis 29.April 2016 – Halle 6 Stand D18</w:t>
      </w:r>
    </w:p>
    <w:p w:rsidR="00D859CA" w:rsidRPr="00CA62E5" w:rsidRDefault="00D859CA" w:rsidP="00CA62E5">
      <w:pPr>
        <w:spacing w:line="288" w:lineRule="auto"/>
        <w:rPr>
          <w:color w:val="000000"/>
          <w:sz w:val="24"/>
        </w:rPr>
      </w:pPr>
    </w:p>
    <w:p w:rsidR="00812811" w:rsidRDefault="002855AB" w:rsidP="00BA52C1">
      <w:pPr>
        <w:tabs>
          <w:tab w:val="left" w:pos="7655"/>
        </w:tabs>
        <w:spacing w:line="288" w:lineRule="auto"/>
        <w:rPr>
          <w:b/>
          <w:bCs/>
          <w:sz w:val="28"/>
          <w:lang w:val="de-AT"/>
        </w:rPr>
      </w:pPr>
      <w:r>
        <w:rPr>
          <w:b/>
          <w:bCs/>
          <w:sz w:val="28"/>
          <w:lang w:val="de-AT"/>
        </w:rPr>
        <w:t>Energieeffizienz für Antriebe und Industrieheizungen</w:t>
      </w:r>
    </w:p>
    <w:p w:rsidR="002855AB" w:rsidRDefault="002855AB" w:rsidP="00C01083">
      <w:pPr>
        <w:tabs>
          <w:tab w:val="left" w:pos="7655"/>
        </w:tabs>
        <w:spacing w:line="288" w:lineRule="auto"/>
        <w:rPr>
          <w:sz w:val="22"/>
        </w:rPr>
      </w:pPr>
      <w:r>
        <w:rPr>
          <w:sz w:val="22"/>
        </w:rPr>
        <w:t>Leistungselektronik von TELE sorgt f</w:t>
      </w:r>
      <w:r w:rsidR="003553A8">
        <w:rPr>
          <w:sz w:val="22"/>
        </w:rPr>
        <w:t xml:space="preserve">ür kontrolliertes Starten. Das </w:t>
      </w:r>
      <w:r>
        <w:rPr>
          <w:sz w:val="22"/>
        </w:rPr>
        <w:t>spart Ene</w:t>
      </w:r>
      <w:r w:rsidR="00810396">
        <w:rPr>
          <w:sz w:val="22"/>
        </w:rPr>
        <w:t>r</w:t>
      </w:r>
      <w:r>
        <w:rPr>
          <w:sz w:val="22"/>
        </w:rPr>
        <w:t>gie und verlängert den Lebenszyklus von Antrieben und Anlagen.</w:t>
      </w:r>
    </w:p>
    <w:p w:rsidR="00C01083" w:rsidRDefault="00C01083" w:rsidP="00C01083">
      <w:pPr>
        <w:tabs>
          <w:tab w:val="left" w:pos="7655"/>
        </w:tabs>
        <w:spacing w:line="288" w:lineRule="auto"/>
        <w:rPr>
          <w:bCs/>
          <w:sz w:val="22"/>
          <w:lang w:val="de-AT"/>
        </w:rPr>
      </w:pPr>
    </w:p>
    <w:p w:rsidR="002855AB" w:rsidRPr="002855AB" w:rsidRDefault="002855AB" w:rsidP="002855AB">
      <w:pPr>
        <w:rPr>
          <w:rFonts w:cs="Helvetica"/>
          <w:b/>
          <w:sz w:val="22"/>
          <w:szCs w:val="24"/>
          <w:lang w:val="de-AT"/>
        </w:rPr>
      </w:pPr>
      <w:r w:rsidRPr="002855AB">
        <w:rPr>
          <w:rFonts w:cs="Helvetica"/>
          <w:b/>
          <w:sz w:val="22"/>
          <w:szCs w:val="24"/>
          <w:lang w:val="de-AT"/>
        </w:rPr>
        <w:t>Industrielle Prozesse</w:t>
      </w:r>
      <w:r>
        <w:rPr>
          <w:rFonts w:cs="Helvetica"/>
          <w:b/>
          <w:sz w:val="22"/>
          <w:szCs w:val="24"/>
          <w:lang w:val="de-AT"/>
        </w:rPr>
        <w:t xml:space="preserve"> – und hier vor allem Asynchronmotoren –</w:t>
      </w:r>
      <w:r w:rsidRPr="002855AB">
        <w:rPr>
          <w:rFonts w:cs="Helvetica"/>
          <w:b/>
          <w:sz w:val="22"/>
          <w:szCs w:val="24"/>
          <w:lang w:val="de-AT"/>
        </w:rPr>
        <w:t xml:space="preserve"> benötigen viel Energie. </w:t>
      </w:r>
      <w:r>
        <w:rPr>
          <w:rFonts w:cs="Helvetica"/>
          <w:b/>
          <w:sz w:val="22"/>
          <w:szCs w:val="24"/>
          <w:lang w:val="de-AT"/>
        </w:rPr>
        <w:t xml:space="preserve">Auch Industrieheizungen gehören zu den Energiefressern. </w:t>
      </w:r>
      <w:r w:rsidRPr="002855AB">
        <w:rPr>
          <w:rFonts w:cs="Helvetica"/>
          <w:b/>
          <w:sz w:val="22"/>
          <w:szCs w:val="24"/>
          <w:lang w:val="de-AT"/>
        </w:rPr>
        <w:t>Das belastet nicht nur die Umwelt und das Stromnetz sondern kostet auch viel G</w:t>
      </w:r>
      <w:r>
        <w:rPr>
          <w:rFonts w:cs="Helvetica"/>
          <w:b/>
          <w:sz w:val="22"/>
          <w:szCs w:val="24"/>
          <w:lang w:val="de-AT"/>
        </w:rPr>
        <w:t>eld</w:t>
      </w:r>
      <w:r w:rsidRPr="002855AB">
        <w:rPr>
          <w:rFonts w:cs="Helvetica"/>
          <w:b/>
          <w:sz w:val="22"/>
          <w:szCs w:val="24"/>
          <w:lang w:val="de-AT"/>
        </w:rPr>
        <w:t>.</w:t>
      </w:r>
      <w:r>
        <w:rPr>
          <w:rFonts w:cs="Helvetica"/>
          <w:b/>
          <w:sz w:val="22"/>
          <w:szCs w:val="24"/>
          <w:lang w:val="de-AT"/>
        </w:rPr>
        <w:t xml:space="preserve"> Der Sanftanläufer MS3 von TELE versorgt Motoren in der</w:t>
      </w:r>
      <w:r w:rsidRPr="002855AB">
        <w:rPr>
          <w:rFonts w:cs="Helvetica"/>
          <w:b/>
          <w:sz w:val="22"/>
          <w:szCs w:val="24"/>
          <w:lang w:val="de-AT"/>
        </w:rPr>
        <w:t xml:space="preserve"> Startphase mit genau jener Energie, die das</w:t>
      </w:r>
      <w:r>
        <w:rPr>
          <w:rFonts w:cs="Helvetica"/>
          <w:b/>
          <w:sz w:val="22"/>
          <w:szCs w:val="24"/>
          <w:lang w:val="de-AT"/>
        </w:rPr>
        <w:t xml:space="preserve"> </w:t>
      </w:r>
      <w:r w:rsidRPr="002855AB">
        <w:rPr>
          <w:rFonts w:cs="Helvetica"/>
          <w:b/>
          <w:sz w:val="22"/>
          <w:szCs w:val="24"/>
          <w:lang w:val="de-AT"/>
        </w:rPr>
        <w:t xml:space="preserve"> Anlaufmoment überwindet und verhindert durch eine einstellbare Startrampe, ein </w:t>
      </w:r>
      <w:r>
        <w:rPr>
          <w:rFonts w:cs="Helvetica"/>
          <w:b/>
          <w:sz w:val="22"/>
          <w:szCs w:val="24"/>
          <w:lang w:val="de-AT"/>
        </w:rPr>
        <w:t>höheres</w:t>
      </w:r>
      <w:r w:rsidRPr="002855AB">
        <w:rPr>
          <w:rFonts w:cs="Helvetica"/>
          <w:b/>
          <w:sz w:val="22"/>
          <w:szCs w:val="24"/>
          <w:lang w:val="de-AT"/>
        </w:rPr>
        <w:t xml:space="preserve"> Startmoment</w:t>
      </w:r>
      <w:r>
        <w:rPr>
          <w:rFonts w:cs="Helvetica"/>
          <w:b/>
          <w:sz w:val="22"/>
          <w:szCs w:val="24"/>
          <w:lang w:val="de-AT"/>
        </w:rPr>
        <w:t>.</w:t>
      </w:r>
      <w:r w:rsidRPr="002855AB">
        <w:rPr>
          <w:rFonts w:cs="Helvetica"/>
          <w:b/>
          <w:sz w:val="22"/>
          <w:szCs w:val="24"/>
          <w:lang w:val="de-AT"/>
        </w:rPr>
        <w:t xml:space="preserve"> </w:t>
      </w:r>
      <w:r>
        <w:rPr>
          <w:rFonts w:cs="Helvetica"/>
          <w:b/>
          <w:sz w:val="22"/>
          <w:szCs w:val="24"/>
          <w:lang w:val="de-AT"/>
        </w:rPr>
        <w:t>E</w:t>
      </w:r>
      <w:r w:rsidRPr="002855AB">
        <w:rPr>
          <w:rFonts w:cs="Helvetica"/>
          <w:b/>
          <w:sz w:val="22"/>
          <w:szCs w:val="24"/>
          <w:lang w:val="de-AT"/>
        </w:rPr>
        <w:t xml:space="preserve">ine interne Strombegrenzung </w:t>
      </w:r>
      <w:r>
        <w:rPr>
          <w:rFonts w:cs="Helvetica"/>
          <w:b/>
          <w:sz w:val="22"/>
          <w:szCs w:val="24"/>
          <w:lang w:val="de-AT"/>
        </w:rPr>
        <w:t>minimiert zusätzlich die</w:t>
      </w:r>
      <w:r w:rsidRPr="002855AB">
        <w:rPr>
          <w:rFonts w:cs="Helvetica"/>
          <w:b/>
          <w:sz w:val="22"/>
          <w:szCs w:val="24"/>
          <w:lang w:val="de-AT"/>
        </w:rPr>
        <w:t xml:space="preserve"> Stoßbelastung und somit Netzlastspitzen. Auf diese Weise lassen sich sowohl mechanische Belastungen als auch Netzspannungseinbrüche zuverlässig vermeiden. </w:t>
      </w:r>
    </w:p>
    <w:p w:rsidR="002855AB" w:rsidRPr="002855AB" w:rsidRDefault="000D650A" w:rsidP="002855AB">
      <w:pPr>
        <w:rPr>
          <w:rFonts w:cs="Helvetica"/>
          <w:b/>
          <w:sz w:val="22"/>
          <w:szCs w:val="24"/>
          <w:lang w:val="de-AT"/>
        </w:rPr>
      </w:pPr>
      <w:r>
        <w:rPr>
          <w:rFonts w:cs="Helvetica"/>
          <w:b/>
          <w:sz w:val="22"/>
          <w:szCs w:val="24"/>
          <w:lang w:val="de-AT"/>
        </w:rPr>
        <w:t xml:space="preserve">Der </w:t>
      </w:r>
      <w:r w:rsidRPr="002855AB">
        <w:rPr>
          <w:rFonts w:cs="Helvetica"/>
          <w:b/>
          <w:sz w:val="22"/>
          <w:szCs w:val="24"/>
          <w:lang w:val="de-AT"/>
        </w:rPr>
        <w:t>Thyristorsteller</w:t>
      </w:r>
      <w:r>
        <w:rPr>
          <w:rFonts w:cs="Helvetica"/>
          <w:b/>
          <w:sz w:val="22"/>
          <w:szCs w:val="24"/>
          <w:lang w:val="de-AT"/>
        </w:rPr>
        <w:t xml:space="preserve"> TST01 von TELE sorgt im Bereich </w:t>
      </w:r>
      <w:r w:rsidR="006A12D5">
        <w:rPr>
          <w:rFonts w:cs="Helvetica"/>
          <w:b/>
          <w:sz w:val="22"/>
          <w:szCs w:val="24"/>
          <w:lang w:val="de-AT"/>
        </w:rPr>
        <w:t>von</w:t>
      </w:r>
      <w:r w:rsidRPr="002855AB">
        <w:rPr>
          <w:rFonts w:cs="Helvetica"/>
          <w:b/>
          <w:sz w:val="22"/>
          <w:szCs w:val="24"/>
          <w:lang w:val="de-AT"/>
        </w:rPr>
        <w:t xml:space="preserve"> Industrieheizungen und kurzwellige</w:t>
      </w:r>
      <w:r>
        <w:rPr>
          <w:rFonts w:cs="Helvetica"/>
          <w:b/>
          <w:sz w:val="22"/>
          <w:szCs w:val="24"/>
          <w:lang w:val="de-AT"/>
        </w:rPr>
        <w:t>n</w:t>
      </w:r>
      <w:r w:rsidRPr="002855AB">
        <w:rPr>
          <w:rFonts w:cs="Helvetica"/>
          <w:b/>
          <w:sz w:val="22"/>
          <w:szCs w:val="24"/>
          <w:lang w:val="de-AT"/>
        </w:rPr>
        <w:t xml:space="preserve"> Infrarotstrahler</w:t>
      </w:r>
      <w:r w:rsidR="006A12D5">
        <w:rPr>
          <w:rFonts w:cs="Helvetica"/>
          <w:b/>
          <w:sz w:val="22"/>
          <w:szCs w:val="24"/>
          <w:lang w:val="de-AT"/>
        </w:rPr>
        <w:t>n</w:t>
      </w:r>
      <w:r>
        <w:rPr>
          <w:rFonts w:cs="Helvetica"/>
          <w:b/>
          <w:sz w:val="22"/>
          <w:szCs w:val="24"/>
          <w:lang w:val="de-AT"/>
        </w:rPr>
        <w:t xml:space="preserve"> für Energieeffizienz.</w:t>
      </w:r>
      <w:r w:rsidRPr="002855AB">
        <w:rPr>
          <w:rFonts w:cs="Helvetica"/>
          <w:b/>
          <w:sz w:val="22"/>
          <w:szCs w:val="24"/>
          <w:lang w:val="de-AT"/>
        </w:rPr>
        <w:t xml:space="preserve"> </w:t>
      </w:r>
      <w:r>
        <w:rPr>
          <w:rFonts w:cs="Helvetica"/>
          <w:b/>
          <w:sz w:val="22"/>
          <w:szCs w:val="24"/>
          <w:lang w:val="de-AT"/>
        </w:rPr>
        <w:t xml:space="preserve">Er fährt kapazitive und induktive Verbraucher </w:t>
      </w:r>
      <w:r w:rsidRPr="002855AB">
        <w:rPr>
          <w:rFonts w:cs="Helvetica"/>
          <w:b/>
          <w:sz w:val="22"/>
          <w:szCs w:val="24"/>
          <w:lang w:val="de-AT"/>
        </w:rPr>
        <w:t>mit kontrollierter Spannung und kontrolliertem Nennstrom – nahezu stoßfrei – hoch.</w:t>
      </w:r>
      <w:r>
        <w:rPr>
          <w:rFonts w:cs="Helvetica"/>
          <w:b/>
          <w:sz w:val="22"/>
          <w:szCs w:val="24"/>
          <w:lang w:val="de-AT"/>
        </w:rPr>
        <w:t xml:space="preserve"> „Leistungselektronik von TELE spart nicht nur Energiekosten sondern ermöglicht darüber hinaus auch einen schonenderen Betrieb. Das verlängert die Lebensdauer“, erklärt Christian Kunst, Spezialist für Leistungselektronik bei TELE.</w:t>
      </w:r>
    </w:p>
    <w:p w:rsidR="002855AB" w:rsidRDefault="002855AB" w:rsidP="002855AB">
      <w:pPr>
        <w:rPr>
          <w:rFonts w:cs="Helvetica"/>
          <w:b/>
          <w:sz w:val="22"/>
          <w:szCs w:val="24"/>
          <w:lang w:val="de-AT"/>
        </w:rPr>
      </w:pPr>
    </w:p>
    <w:p w:rsidR="002855AB" w:rsidRPr="002855AB" w:rsidRDefault="002855AB" w:rsidP="002855AB">
      <w:pPr>
        <w:rPr>
          <w:rFonts w:cs="Helvetica"/>
          <w:b/>
          <w:sz w:val="22"/>
          <w:szCs w:val="24"/>
          <w:lang w:val="de-AT"/>
        </w:rPr>
      </w:pPr>
      <w:r w:rsidRPr="002855AB">
        <w:rPr>
          <w:rFonts w:cs="Helvetica"/>
          <w:b/>
          <w:sz w:val="22"/>
          <w:szCs w:val="24"/>
          <w:lang w:val="de-AT"/>
        </w:rPr>
        <w:t>Effizientere Antriebe</w:t>
      </w:r>
      <w:r w:rsidR="006D0EC9">
        <w:rPr>
          <w:rFonts w:cs="Helvetica"/>
          <w:b/>
          <w:sz w:val="22"/>
          <w:szCs w:val="24"/>
          <w:lang w:val="de-AT"/>
        </w:rPr>
        <w:t xml:space="preserve"> der Klasse IE3</w:t>
      </w:r>
    </w:p>
    <w:p w:rsidR="006D0EC9" w:rsidRDefault="006D0EC9" w:rsidP="002855AB">
      <w:pPr>
        <w:rPr>
          <w:rFonts w:cs="Helvetica"/>
          <w:sz w:val="22"/>
          <w:szCs w:val="24"/>
          <w:lang w:val="de-AT"/>
        </w:rPr>
      </w:pPr>
      <w:r w:rsidRPr="006D0EC9">
        <w:rPr>
          <w:rFonts w:cs="Helvetica"/>
          <w:sz w:val="22"/>
          <w:szCs w:val="24"/>
          <w:lang w:val="de-AT"/>
        </w:rPr>
        <w:t>In der</w:t>
      </w:r>
      <w:r w:rsidR="002855AB" w:rsidRPr="006D0EC9">
        <w:rPr>
          <w:rFonts w:cs="Helvetica"/>
          <w:sz w:val="22"/>
          <w:szCs w:val="24"/>
          <w:lang w:val="de-AT"/>
        </w:rPr>
        <w:t xml:space="preserve"> industrielle</w:t>
      </w:r>
      <w:r w:rsidRPr="006D0EC9">
        <w:rPr>
          <w:rFonts w:cs="Helvetica"/>
          <w:sz w:val="22"/>
          <w:szCs w:val="24"/>
          <w:lang w:val="de-AT"/>
        </w:rPr>
        <w:t xml:space="preserve">n Produktion </w:t>
      </w:r>
      <w:r w:rsidR="002855AB" w:rsidRPr="006D0EC9">
        <w:rPr>
          <w:rFonts w:cs="Helvetica"/>
          <w:sz w:val="22"/>
          <w:szCs w:val="24"/>
          <w:lang w:val="de-AT"/>
        </w:rPr>
        <w:t xml:space="preserve">laufen </w:t>
      </w:r>
      <w:r w:rsidRPr="006D0EC9">
        <w:rPr>
          <w:rFonts w:cs="Helvetica"/>
          <w:sz w:val="22"/>
          <w:szCs w:val="24"/>
          <w:lang w:val="de-AT"/>
        </w:rPr>
        <w:t>noch immer</w:t>
      </w:r>
      <w:r w:rsidR="002855AB" w:rsidRPr="006D0EC9">
        <w:rPr>
          <w:rFonts w:cs="Helvetica"/>
          <w:sz w:val="22"/>
          <w:szCs w:val="24"/>
          <w:lang w:val="de-AT"/>
        </w:rPr>
        <w:t xml:space="preserve"> viele Elektromotoren veralteter Energieeffizienzklassen bei konstanter Drehzahl und damit unwirtschaftlich. Seit Jänner 2015 dürfen in Europa Motoren im Leistungsbereich von 7,5 bis 375 kW nur noch mit Energieeffizienzklasse IE3 verkauft werden.</w:t>
      </w:r>
      <w:r w:rsidRPr="006D0EC9">
        <w:rPr>
          <w:rFonts w:cs="Helvetica"/>
          <w:sz w:val="22"/>
          <w:szCs w:val="24"/>
          <w:lang w:val="de-AT"/>
        </w:rPr>
        <w:t xml:space="preserve"> Alle anderen sollten </w:t>
      </w:r>
      <w:r>
        <w:rPr>
          <w:rFonts w:cs="Helvetica"/>
          <w:sz w:val="22"/>
          <w:szCs w:val="24"/>
          <w:lang w:val="de-AT"/>
        </w:rPr>
        <w:t>nach und nach</w:t>
      </w:r>
      <w:r w:rsidRPr="006D0EC9">
        <w:rPr>
          <w:rFonts w:cs="Helvetica"/>
          <w:sz w:val="22"/>
          <w:szCs w:val="24"/>
          <w:lang w:val="de-AT"/>
        </w:rPr>
        <w:t xml:space="preserve"> getauscht werden.</w:t>
      </w:r>
      <w:r w:rsidR="002855AB" w:rsidRPr="006D0EC9">
        <w:rPr>
          <w:rFonts w:cs="Helvetica"/>
          <w:sz w:val="22"/>
          <w:szCs w:val="24"/>
          <w:lang w:val="de-AT"/>
        </w:rPr>
        <w:t xml:space="preserve"> Kombiniert man </w:t>
      </w:r>
      <w:r>
        <w:rPr>
          <w:rFonts w:cs="Helvetica"/>
          <w:sz w:val="22"/>
          <w:szCs w:val="24"/>
          <w:lang w:val="de-AT"/>
        </w:rPr>
        <w:t>die Motoren</w:t>
      </w:r>
      <w:r w:rsidR="002855AB" w:rsidRPr="006D0EC9">
        <w:rPr>
          <w:rFonts w:cs="Helvetica"/>
          <w:sz w:val="22"/>
          <w:szCs w:val="24"/>
          <w:lang w:val="de-AT"/>
        </w:rPr>
        <w:t xml:space="preserve"> </w:t>
      </w:r>
      <w:r w:rsidRPr="006D0EC9">
        <w:rPr>
          <w:rFonts w:cs="Helvetica"/>
          <w:sz w:val="22"/>
          <w:szCs w:val="24"/>
          <w:lang w:val="de-AT"/>
        </w:rPr>
        <w:t xml:space="preserve">zusätzlich </w:t>
      </w:r>
      <w:r w:rsidR="002855AB" w:rsidRPr="006D0EC9">
        <w:rPr>
          <w:rFonts w:cs="Helvetica"/>
          <w:sz w:val="22"/>
          <w:szCs w:val="24"/>
          <w:lang w:val="de-AT"/>
        </w:rPr>
        <w:t xml:space="preserve">mit einem Softstarter erhöht sich die Energie- und </w:t>
      </w:r>
      <w:r w:rsidR="006A12D5">
        <w:rPr>
          <w:rFonts w:cs="Helvetica"/>
          <w:sz w:val="22"/>
          <w:szCs w:val="24"/>
          <w:lang w:val="de-AT"/>
        </w:rPr>
        <w:t>Kosteneffizienz</w:t>
      </w:r>
      <w:r>
        <w:rPr>
          <w:rFonts w:cs="Helvetica"/>
          <w:sz w:val="22"/>
          <w:szCs w:val="24"/>
          <w:lang w:val="de-AT"/>
        </w:rPr>
        <w:t xml:space="preserve"> signifikant</w:t>
      </w:r>
      <w:r w:rsidR="002855AB" w:rsidRPr="006D0EC9">
        <w:rPr>
          <w:rFonts w:cs="Helvetica"/>
          <w:sz w:val="22"/>
          <w:szCs w:val="24"/>
          <w:lang w:val="de-AT"/>
        </w:rPr>
        <w:t xml:space="preserve">. </w:t>
      </w:r>
    </w:p>
    <w:p w:rsidR="002855AB" w:rsidRPr="002855AB" w:rsidRDefault="002855AB" w:rsidP="002855AB">
      <w:pPr>
        <w:rPr>
          <w:rFonts w:cs="Helvetica"/>
          <w:b/>
          <w:sz w:val="22"/>
          <w:szCs w:val="24"/>
          <w:lang w:val="de-AT"/>
        </w:rPr>
      </w:pPr>
    </w:p>
    <w:p w:rsidR="001D5FDC" w:rsidRDefault="001D5FDC" w:rsidP="002855AB">
      <w:pPr>
        <w:rPr>
          <w:rFonts w:cs="Helvetica"/>
          <w:b/>
          <w:sz w:val="22"/>
          <w:szCs w:val="24"/>
          <w:lang w:val="de-AT"/>
        </w:rPr>
      </w:pPr>
    </w:p>
    <w:p w:rsidR="001D5FDC" w:rsidRDefault="001D5FDC" w:rsidP="002855AB">
      <w:pPr>
        <w:rPr>
          <w:rFonts w:cs="Helvetica"/>
          <w:b/>
          <w:sz w:val="22"/>
          <w:szCs w:val="24"/>
          <w:lang w:val="de-AT"/>
        </w:rPr>
      </w:pPr>
    </w:p>
    <w:p w:rsidR="002855AB" w:rsidRPr="002855AB" w:rsidRDefault="002855AB" w:rsidP="002855AB">
      <w:pPr>
        <w:rPr>
          <w:rFonts w:cs="Helvetica"/>
          <w:b/>
          <w:sz w:val="22"/>
          <w:szCs w:val="24"/>
          <w:lang w:val="de-AT"/>
        </w:rPr>
      </w:pPr>
      <w:r w:rsidRPr="002855AB">
        <w:rPr>
          <w:rFonts w:cs="Helvetica"/>
          <w:b/>
          <w:sz w:val="22"/>
          <w:szCs w:val="24"/>
          <w:lang w:val="de-AT"/>
        </w:rPr>
        <w:t xml:space="preserve">Softstarter </w:t>
      </w:r>
      <w:r w:rsidR="006D0EC9">
        <w:rPr>
          <w:rFonts w:cs="Helvetica"/>
          <w:b/>
          <w:sz w:val="22"/>
          <w:szCs w:val="24"/>
          <w:lang w:val="de-AT"/>
        </w:rPr>
        <w:t>auf Thyristorbasis</w:t>
      </w:r>
    </w:p>
    <w:p w:rsidR="002855AB" w:rsidRPr="006D0EC9" w:rsidRDefault="002855AB" w:rsidP="002855AB">
      <w:pPr>
        <w:rPr>
          <w:rFonts w:cs="Helvetica"/>
          <w:sz w:val="22"/>
          <w:szCs w:val="24"/>
          <w:lang w:val="de-AT"/>
        </w:rPr>
      </w:pPr>
      <w:r w:rsidRPr="006D0EC9">
        <w:rPr>
          <w:rFonts w:cs="Helvetica"/>
          <w:sz w:val="22"/>
          <w:szCs w:val="24"/>
          <w:lang w:val="de-AT"/>
        </w:rPr>
        <w:t xml:space="preserve">Der IE3 Motor bietet </w:t>
      </w:r>
      <w:r w:rsidR="00A65079">
        <w:rPr>
          <w:rFonts w:cs="Helvetica"/>
          <w:sz w:val="22"/>
          <w:szCs w:val="24"/>
          <w:lang w:val="de-AT"/>
        </w:rPr>
        <w:t>besten</w:t>
      </w:r>
      <w:r w:rsidRPr="006D0EC9">
        <w:rPr>
          <w:rFonts w:cs="Helvetica"/>
          <w:sz w:val="22"/>
          <w:szCs w:val="24"/>
          <w:lang w:val="de-AT"/>
        </w:rPr>
        <w:t xml:space="preserve"> Wirkungsgrad im Bereich von 80-100% Nennleistung. Er erreicht seinen erhöhten Wirkungsgrad durch die Reduktion des Ankerwiderstandes und eine höhere magnetische Induktion, sichtbar durch einen besseren cos φ und geringeren Schlupf. Beim direkten Start </w:t>
      </w:r>
      <w:r w:rsidR="001E74D5">
        <w:rPr>
          <w:rFonts w:cs="Helvetica"/>
          <w:sz w:val="22"/>
          <w:szCs w:val="24"/>
          <w:lang w:val="de-AT"/>
        </w:rPr>
        <w:t>z</w:t>
      </w:r>
      <w:r w:rsidR="006D0EC9">
        <w:rPr>
          <w:rFonts w:cs="Helvetica"/>
          <w:sz w:val="22"/>
          <w:szCs w:val="24"/>
          <w:lang w:val="de-AT"/>
        </w:rPr>
        <w:t>i</w:t>
      </w:r>
      <w:r w:rsidR="001E74D5">
        <w:rPr>
          <w:rFonts w:cs="Helvetica"/>
          <w:sz w:val="22"/>
          <w:szCs w:val="24"/>
          <w:lang w:val="de-AT"/>
        </w:rPr>
        <w:t>e</w:t>
      </w:r>
      <w:r w:rsidR="006D0EC9">
        <w:rPr>
          <w:rFonts w:cs="Helvetica"/>
          <w:sz w:val="22"/>
          <w:szCs w:val="24"/>
          <w:lang w:val="de-AT"/>
        </w:rPr>
        <w:t>ht</w:t>
      </w:r>
      <w:r w:rsidRPr="006D0EC9">
        <w:rPr>
          <w:rFonts w:cs="Helvetica"/>
          <w:sz w:val="22"/>
          <w:szCs w:val="24"/>
          <w:lang w:val="de-AT"/>
        </w:rPr>
        <w:t xml:space="preserve"> der Motor einen zirka 30 Pr</w:t>
      </w:r>
      <w:r w:rsidR="006D0EC9">
        <w:rPr>
          <w:rFonts w:cs="Helvetica"/>
          <w:sz w:val="22"/>
          <w:szCs w:val="24"/>
          <w:lang w:val="de-AT"/>
        </w:rPr>
        <w:t>ozent höheren Anlaufstrom</w:t>
      </w:r>
      <w:r w:rsidRPr="006D0EC9">
        <w:rPr>
          <w:rFonts w:cs="Helvetica"/>
          <w:sz w:val="22"/>
          <w:szCs w:val="24"/>
          <w:lang w:val="de-AT"/>
        </w:rPr>
        <w:t xml:space="preserve">, was im Stromnetz zu einer verstärkten Stoßbelastung führt. </w:t>
      </w:r>
      <w:r w:rsidR="006D0EC9">
        <w:rPr>
          <w:rFonts w:cs="Helvetica"/>
          <w:sz w:val="22"/>
          <w:szCs w:val="24"/>
          <w:lang w:val="de-AT"/>
        </w:rPr>
        <w:t>Der Softs</w:t>
      </w:r>
      <w:r w:rsidRPr="006D0EC9">
        <w:rPr>
          <w:rFonts w:cs="Helvetica"/>
          <w:sz w:val="22"/>
          <w:szCs w:val="24"/>
          <w:lang w:val="de-AT"/>
        </w:rPr>
        <w:t>tarter</w:t>
      </w:r>
      <w:r w:rsidR="006D0EC9">
        <w:rPr>
          <w:rFonts w:cs="Helvetica"/>
          <w:sz w:val="22"/>
          <w:szCs w:val="24"/>
          <w:lang w:val="de-AT"/>
        </w:rPr>
        <w:t xml:space="preserve"> MS3 von TELE</w:t>
      </w:r>
      <w:r w:rsidRPr="006D0EC9">
        <w:rPr>
          <w:rFonts w:cs="Helvetica"/>
          <w:sz w:val="22"/>
          <w:szCs w:val="24"/>
          <w:lang w:val="de-AT"/>
        </w:rPr>
        <w:t xml:space="preserve"> ist hier die ideale Kombination, um die Energieeffizenz zu erhöhen. Das Gerät versorgt den Motor in der Startphase mit genau jener Energie, die das benötigte Anlaufmoment überwindet</w:t>
      </w:r>
      <w:r w:rsidR="001E74D5">
        <w:rPr>
          <w:rFonts w:cs="Helvetica"/>
          <w:sz w:val="22"/>
          <w:szCs w:val="24"/>
          <w:lang w:val="de-AT"/>
        </w:rPr>
        <w:t>. Ein höheres Startmoment wird durch eine einstellbare Startrampe verhindert.</w:t>
      </w:r>
      <w:r w:rsidRPr="006D0EC9">
        <w:rPr>
          <w:rFonts w:cs="Helvetica"/>
          <w:sz w:val="22"/>
          <w:szCs w:val="24"/>
          <w:lang w:val="de-AT"/>
        </w:rPr>
        <w:t xml:space="preserve"> </w:t>
      </w:r>
      <w:r w:rsidR="001E74D5">
        <w:rPr>
          <w:rFonts w:cs="Helvetica"/>
          <w:sz w:val="22"/>
          <w:szCs w:val="24"/>
          <w:lang w:val="de-AT"/>
        </w:rPr>
        <w:t>Die</w:t>
      </w:r>
      <w:r w:rsidRPr="006D0EC9">
        <w:rPr>
          <w:rFonts w:cs="Helvetica"/>
          <w:sz w:val="22"/>
          <w:szCs w:val="24"/>
          <w:lang w:val="de-AT"/>
        </w:rPr>
        <w:t xml:space="preserve"> interne Strombegrenzung </w:t>
      </w:r>
      <w:r w:rsidR="001E74D5">
        <w:rPr>
          <w:rFonts w:cs="Helvetica"/>
          <w:sz w:val="22"/>
          <w:szCs w:val="24"/>
          <w:lang w:val="de-AT"/>
        </w:rPr>
        <w:t xml:space="preserve">wirkt </w:t>
      </w:r>
      <w:r w:rsidRPr="006D0EC9">
        <w:rPr>
          <w:rFonts w:cs="Helvetica"/>
          <w:sz w:val="22"/>
          <w:szCs w:val="24"/>
          <w:lang w:val="de-AT"/>
        </w:rPr>
        <w:t>eine</w:t>
      </w:r>
      <w:r w:rsidR="001E74D5">
        <w:rPr>
          <w:rFonts w:cs="Helvetica"/>
          <w:sz w:val="22"/>
          <w:szCs w:val="24"/>
          <w:lang w:val="de-AT"/>
        </w:rPr>
        <w:t>r</w:t>
      </w:r>
      <w:r w:rsidRPr="006D0EC9">
        <w:rPr>
          <w:rFonts w:cs="Helvetica"/>
          <w:sz w:val="22"/>
          <w:szCs w:val="24"/>
          <w:lang w:val="de-AT"/>
        </w:rPr>
        <w:t xml:space="preserve"> Stoßbelastung</w:t>
      </w:r>
      <w:r w:rsidR="001E74D5">
        <w:rPr>
          <w:rFonts w:cs="Helvetica"/>
          <w:sz w:val="22"/>
          <w:szCs w:val="24"/>
          <w:lang w:val="de-AT"/>
        </w:rPr>
        <w:t xml:space="preserve"> und damit Netzspitzen entgegen</w:t>
      </w:r>
      <w:r w:rsidRPr="006D0EC9">
        <w:rPr>
          <w:rFonts w:cs="Helvetica"/>
          <w:sz w:val="22"/>
          <w:szCs w:val="24"/>
          <w:lang w:val="de-AT"/>
        </w:rPr>
        <w:t xml:space="preserve">. Auf diese Weise lassen sich sowohl mechanische Belastungen als auch Netzspannungseinbrüche zuverlässig vermeiden. </w:t>
      </w:r>
      <w:r w:rsidR="001E74D5">
        <w:rPr>
          <w:rFonts w:cs="Helvetica"/>
          <w:sz w:val="22"/>
          <w:szCs w:val="24"/>
          <w:lang w:val="de-AT"/>
        </w:rPr>
        <w:t>Die Lebensdauer steigt.</w:t>
      </w:r>
    </w:p>
    <w:p w:rsidR="002855AB" w:rsidRPr="001E74D5" w:rsidRDefault="002855AB" w:rsidP="002855AB">
      <w:pPr>
        <w:rPr>
          <w:rFonts w:cs="Helvetica"/>
          <w:sz w:val="22"/>
          <w:szCs w:val="24"/>
          <w:lang w:val="de-AT"/>
        </w:rPr>
      </w:pPr>
      <w:r w:rsidRPr="001E74D5">
        <w:rPr>
          <w:rFonts w:cs="Helvetica"/>
          <w:sz w:val="22"/>
          <w:szCs w:val="24"/>
          <w:lang w:val="de-AT"/>
        </w:rPr>
        <w:t xml:space="preserve">Nach dem Startvorgang, der meistens nur 0,1 bis 30 Sekunden dauert, wird die Elektronik des Softstarters mit Überbrückungsschützen kurzgeschlossen und in einen Standby-Status versetzt. Damit ist </w:t>
      </w:r>
      <w:r w:rsidR="001E74D5">
        <w:rPr>
          <w:rFonts w:cs="Helvetica"/>
          <w:sz w:val="22"/>
          <w:szCs w:val="24"/>
          <w:lang w:val="de-AT"/>
        </w:rPr>
        <w:t xml:space="preserve">auch </w:t>
      </w:r>
      <w:r w:rsidRPr="001E74D5">
        <w:rPr>
          <w:rFonts w:cs="Helvetica"/>
          <w:sz w:val="22"/>
          <w:szCs w:val="24"/>
          <w:lang w:val="de-AT"/>
        </w:rPr>
        <w:t xml:space="preserve">im Dauerbetrieb die maximale Energieeffizienz </w:t>
      </w:r>
      <w:r w:rsidR="00A65079">
        <w:rPr>
          <w:rFonts w:cs="Helvetica"/>
          <w:sz w:val="22"/>
          <w:szCs w:val="24"/>
          <w:lang w:val="de-AT"/>
        </w:rPr>
        <w:t>sicher</w:t>
      </w:r>
      <w:r w:rsidRPr="001E74D5">
        <w:rPr>
          <w:rFonts w:cs="Helvetica"/>
          <w:sz w:val="22"/>
          <w:szCs w:val="24"/>
          <w:lang w:val="de-AT"/>
        </w:rPr>
        <w:t>gestellt.</w:t>
      </w:r>
    </w:p>
    <w:p w:rsidR="002855AB" w:rsidRPr="002855AB" w:rsidRDefault="002855AB" w:rsidP="002855AB">
      <w:pPr>
        <w:rPr>
          <w:rFonts w:cs="Helvetica"/>
          <w:b/>
          <w:sz w:val="22"/>
          <w:szCs w:val="24"/>
          <w:lang w:val="de-AT"/>
        </w:rPr>
      </w:pPr>
    </w:p>
    <w:p w:rsidR="002855AB" w:rsidRPr="002855AB" w:rsidRDefault="002855AB" w:rsidP="002855AB">
      <w:pPr>
        <w:rPr>
          <w:rFonts w:cs="Helvetica"/>
          <w:b/>
          <w:sz w:val="22"/>
          <w:szCs w:val="24"/>
          <w:lang w:val="de-AT"/>
        </w:rPr>
      </w:pPr>
      <w:r w:rsidRPr="002855AB">
        <w:rPr>
          <w:rFonts w:cs="Helvetica"/>
          <w:b/>
          <w:sz w:val="22"/>
          <w:szCs w:val="24"/>
          <w:lang w:val="de-AT"/>
        </w:rPr>
        <w:t>Effizientere Industrieheizungen</w:t>
      </w:r>
    </w:p>
    <w:p w:rsidR="002855AB" w:rsidRPr="001E74D5" w:rsidRDefault="002855AB" w:rsidP="002855AB">
      <w:pPr>
        <w:rPr>
          <w:rFonts w:cs="Helvetica"/>
          <w:sz w:val="22"/>
          <w:szCs w:val="24"/>
          <w:lang w:val="de-AT"/>
        </w:rPr>
      </w:pPr>
      <w:r w:rsidRPr="001E74D5">
        <w:rPr>
          <w:rFonts w:cs="Helvetica"/>
          <w:sz w:val="22"/>
          <w:szCs w:val="24"/>
          <w:lang w:val="de-AT"/>
        </w:rPr>
        <w:t>Auch schnell reagierende industrielle Hochleistungsheizungen und kurzwellige Infrarotstrahler benötigen viel Energie. Wenn ihr Betrieb optimiert wird, ist das Einsparungspotenzial deshalb hoch. Thyristorsteller steuern den elektrischen Energiefluss durch zwei verschiedene Zündmethoden des Thyristors. Zum einen als Phasenanschnitt für alle Heizungen, wodurch sich die Strom- und Leistungsaufnahme verringert und zum zweiten für induktiv-ohmsche Verbraucher bei schnell reagierenden Heizelementen, wie Infrarotlampen, Industrieheizungen oder Ballastheizungen von PV-, Wind- und Wasserkraftanlagen. Auf diese Weise fährt ein Thyristorsteller Industrieheizungen und kurzwellige Infrarotstrahler mit kontrollierter Spannung und kontrolliertem Nennstrom – nahezu stoßfrei – hoch. Dadurch lassen sich mechanische Belastungen an den Heizelementen und Netzspannungseinbrüche vermeiden.</w:t>
      </w:r>
    </w:p>
    <w:p w:rsidR="006001E5" w:rsidRDefault="006001E5" w:rsidP="006001E5">
      <w:pPr>
        <w:rPr>
          <w:rFonts w:cs="Helvetica"/>
          <w:szCs w:val="48"/>
        </w:rPr>
      </w:pPr>
    </w:p>
    <w:p w:rsidR="00D859CA" w:rsidRPr="00DE3753" w:rsidRDefault="00DE3753" w:rsidP="00D859CA">
      <w:pPr>
        <w:tabs>
          <w:tab w:val="left" w:pos="7088"/>
        </w:tabs>
        <w:spacing w:line="240" w:lineRule="auto"/>
        <w:ind w:right="-1843"/>
        <w:rPr>
          <w:b/>
          <w:sz w:val="22"/>
        </w:rPr>
      </w:pPr>
      <w:r w:rsidRPr="00DE3753">
        <w:rPr>
          <w:b/>
          <w:sz w:val="22"/>
        </w:rPr>
        <w:t xml:space="preserve">Text und Bildmaterial stehen auf </w:t>
      </w:r>
      <w:r w:rsidRPr="00DE3753">
        <w:rPr>
          <w:b/>
          <w:sz w:val="22"/>
        </w:rPr>
        <w:br/>
      </w:r>
      <w:hyperlink r:id="rId8" w:history="1">
        <w:r w:rsidRPr="00621889">
          <w:rPr>
            <w:rStyle w:val="Link"/>
            <w:b/>
            <w:sz w:val="22"/>
          </w:rPr>
          <w:t>http://www.tele-online.com/organisation/kontakt/presse</w:t>
        </w:r>
      </w:hyperlink>
      <w:r>
        <w:rPr>
          <w:b/>
          <w:sz w:val="22"/>
        </w:rPr>
        <w:br/>
      </w:r>
      <w:r w:rsidR="00D859CA" w:rsidRPr="00DE3753">
        <w:rPr>
          <w:b/>
          <w:sz w:val="22"/>
        </w:rPr>
        <w:t>zum Download bereit.</w:t>
      </w:r>
    </w:p>
    <w:p w:rsidR="001E74D5" w:rsidRDefault="001E74D5" w:rsidP="00D859CA">
      <w:pPr>
        <w:spacing w:line="288" w:lineRule="auto"/>
        <w:ind w:right="-1843"/>
        <w:rPr>
          <w:color w:val="000000"/>
          <w:sz w:val="22"/>
        </w:rPr>
      </w:pPr>
    </w:p>
    <w:p w:rsidR="00D859CA" w:rsidRPr="00E71376" w:rsidRDefault="00D859CA" w:rsidP="00D859CA">
      <w:pPr>
        <w:spacing w:line="288" w:lineRule="auto"/>
        <w:ind w:right="-1843"/>
        <w:rPr>
          <w:color w:val="000000"/>
          <w:sz w:val="22"/>
        </w:rPr>
      </w:pPr>
    </w:p>
    <w:p w:rsidR="00B21596" w:rsidRPr="00E71376" w:rsidRDefault="00B21596" w:rsidP="00B21596">
      <w:pPr>
        <w:pStyle w:val="berschrift5"/>
        <w:spacing w:line="240" w:lineRule="auto"/>
        <w:ind w:right="-1843"/>
        <w:rPr>
          <w:i w:val="0"/>
          <w:color w:val="000000"/>
          <w:sz w:val="22"/>
        </w:rPr>
      </w:pPr>
      <w:r w:rsidRPr="00E71376">
        <w:rPr>
          <w:i w:val="0"/>
          <w:color w:val="000000"/>
          <w:sz w:val="22"/>
        </w:rPr>
        <w:t>Weitere Informationen:</w:t>
      </w:r>
    </w:p>
    <w:p w:rsidR="00B21596" w:rsidRPr="00E71376" w:rsidRDefault="00B21596" w:rsidP="00B21596">
      <w:pPr>
        <w:pStyle w:val="berschrift5"/>
        <w:spacing w:line="240" w:lineRule="auto"/>
        <w:ind w:right="-1843"/>
        <w:rPr>
          <w:b w:val="0"/>
          <w:i w:val="0"/>
          <w:color w:val="000000"/>
          <w:sz w:val="22"/>
        </w:rPr>
      </w:pPr>
      <w:r w:rsidRPr="00E71376">
        <w:rPr>
          <w:b w:val="0"/>
          <w:i w:val="0"/>
          <w:color w:val="000000"/>
          <w:sz w:val="22"/>
        </w:rPr>
        <w:t xml:space="preserve">TELE Haase Steuergeräte GmbH – Mag. </w:t>
      </w:r>
      <w:r>
        <w:rPr>
          <w:b w:val="0"/>
          <w:i w:val="0"/>
          <w:color w:val="000000"/>
          <w:sz w:val="22"/>
        </w:rPr>
        <w:t>(FH) Barbara Reininger</w:t>
      </w:r>
    </w:p>
    <w:p w:rsidR="00B21596" w:rsidRPr="00E71376" w:rsidRDefault="00B21596" w:rsidP="00B21596">
      <w:pPr>
        <w:pStyle w:val="berschrift5"/>
        <w:spacing w:line="240" w:lineRule="auto"/>
        <w:ind w:right="-1843"/>
        <w:rPr>
          <w:b w:val="0"/>
          <w:i w:val="0"/>
          <w:color w:val="000000"/>
          <w:sz w:val="22"/>
        </w:rPr>
      </w:pPr>
      <w:r w:rsidRPr="00E71376">
        <w:rPr>
          <w:b w:val="0"/>
          <w:i w:val="0"/>
          <w:color w:val="000000"/>
          <w:sz w:val="22"/>
        </w:rPr>
        <w:t>Vorarlberger Allee 38 – A-1230 Wien</w:t>
      </w:r>
    </w:p>
    <w:p w:rsidR="00B21596" w:rsidRPr="00484B4A" w:rsidRDefault="00B21596" w:rsidP="00B21596">
      <w:pPr>
        <w:pStyle w:val="berschrift5"/>
        <w:spacing w:line="240" w:lineRule="auto"/>
        <w:ind w:right="-1843"/>
        <w:rPr>
          <w:b w:val="0"/>
          <w:i w:val="0"/>
          <w:color w:val="000000"/>
          <w:sz w:val="22"/>
          <w:lang w:val="en-US"/>
        </w:rPr>
      </w:pPr>
      <w:r w:rsidRPr="00484B4A">
        <w:rPr>
          <w:b w:val="0"/>
          <w:i w:val="0"/>
          <w:color w:val="000000"/>
          <w:sz w:val="22"/>
          <w:lang w:val="en-US"/>
        </w:rPr>
        <w:t>Tel.: +43 1 614 74-0 – Fax: +43 1 614 74-100</w:t>
      </w:r>
    </w:p>
    <w:p w:rsidR="00B21596" w:rsidRDefault="00575664" w:rsidP="00B21596">
      <w:pPr>
        <w:rPr>
          <w:color w:val="000000"/>
          <w:sz w:val="22"/>
          <w:lang w:val="en-US"/>
        </w:rPr>
      </w:pPr>
      <w:hyperlink r:id="rId9" w:history="1">
        <w:r w:rsidR="00B21596" w:rsidRPr="0068154B">
          <w:rPr>
            <w:rStyle w:val="Link"/>
            <w:sz w:val="22"/>
            <w:lang w:val="en-US"/>
          </w:rPr>
          <w:t>barbara.reininger@tele-haase.at</w:t>
        </w:r>
      </w:hyperlink>
      <w:r w:rsidR="00B21596" w:rsidRPr="00484B4A">
        <w:rPr>
          <w:color w:val="000000"/>
          <w:sz w:val="22"/>
          <w:lang w:val="en-US"/>
        </w:rPr>
        <w:t xml:space="preserve"> – </w:t>
      </w:r>
      <w:hyperlink r:id="rId10" w:history="1">
        <w:r w:rsidR="00B21596" w:rsidRPr="00AE29D2">
          <w:rPr>
            <w:rStyle w:val="Link"/>
            <w:sz w:val="22"/>
            <w:lang w:val="en-US"/>
          </w:rPr>
          <w:t>www.tele-online.com</w:t>
        </w:r>
      </w:hyperlink>
    </w:p>
    <w:p w:rsidR="007528E9" w:rsidRDefault="007528E9" w:rsidP="00B21596">
      <w:pPr>
        <w:pStyle w:val="berschrift1"/>
        <w:spacing w:line="240" w:lineRule="auto"/>
        <w:ind w:right="-1843"/>
      </w:pPr>
    </w:p>
    <w:p w:rsidR="00B21596" w:rsidRPr="007528E9" w:rsidRDefault="00B21596" w:rsidP="00B21596">
      <w:pPr>
        <w:pStyle w:val="berschrift1"/>
        <w:spacing w:line="240" w:lineRule="auto"/>
        <w:ind w:right="-1843"/>
        <w:rPr>
          <w:sz w:val="22"/>
          <w:szCs w:val="22"/>
        </w:rPr>
      </w:pPr>
      <w:r w:rsidRPr="007528E9">
        <w:rPr>
          <w:sz w:val="22"/>
        </w:rPr>
        <w:t>Über TELE</w:t>
      </w:r>
    </w:p>
    <w:p w:rsidR="00B21596" w:rsidRPr="00334501" w:rsidRDefault="00B21596" w:rsidP="007528E9">
      <w:pPr>
        <w:pStyle w:val="berschrift1"/>
        <w:ind w:right="-1276"/>
        <w:rPr>
          <w:b w:val="0"/>
          <w:szCs w:val="22"/>
        </w:rPr>
      </w:pPr>
      <w:r w:rsidRPr="00334501">
        <w:rPr>
          <w:b w:val="0"/>
          <w:szCs w:val="22"/>
        </w:rPr>
        <w:t>Das 1963 gegründete Unternehmen macht Produkte für eine bessere Welt und ist Spezialist für hochwertige Industrieelektronik wie Überwachungstechnologie, Zeitrelais, Leistungselektronik oder Netz- und Anlagenschutz. Als „Smart Factory“ ist TELE ein Innovationslabor für verknüpfte Techn</w:t>
      </w:r>
      <w:r w:rsidRPr="00334501">
        <w:rPr>
          <w:b w:val="0"/>
          <w:szCs w:val="22"/>
        </w:rPr>
        <w:t>o</w:t>
      </w:r>
      <w:r w:rsidRPr="00334501">
        <w:rPr>
          <w:b w:val="0"/>
          <w:szCs w:val="22"/>
        </w:rPr>
        <w:t>logien und produziert am Standort Wien Technologielösungen für Branchen wie Maschinen- und Anlagenbau, Erneuerbare Energien oder Water &amp; Waste. Die TELE-Organisation</w:t>
      </w:r>
      <w:r>
        <w:rPr>
          <w:b w:val="0"/>
          <w:szCs w:val="22"/>
        </w:rPr>
        <w:t>s</w:t>
      </w:r>
      <w:r w:rsidRPr="00334501">
        <w:rPr>
          <w:b w:val="0"/>
          <w:szCs w:val="22"/>
        </w:rPr>
        <w:t>kultur ist frei von klassischen Hierarchien. Dadurch entsteht der nötige Freiraum für eigenverantwortliches Engag</w:t>
      </w:r>
      <w:r w:rsidRPr="00334501">
        <w:rPr>
          <w:b w:val="0"/>
          <w:szCs w:val="22"/>
        </w:rPr>
        <w:t>e</w:t>
      </w:r>
      <w:r w:rsidRPr="00334501">
        <w:rPr>
          <w:b w:val="0"/>
          <w:szCs w:val="22"/>
        </w:rPr>
        <w:t>ment und außergewöhnliche Ideen. Im Jahr 2014 erwirtschaftete das Unternehmen rund 14 Millionen Euro, davon entfielen 10,5 Millionen Euro auf das Exportgeschäft. Neben dem Standort Wien mit über 90 Mitarbeitern gehört ein internationales Netz von über 60 Handelspartnern zur TELE Gruppe.</w:t>
      </w:r>
    </w:p>
    <w:p w:rsidR="006E6E36" w:rsidRDefault="006E6E36" w:rsidP="00EA7241">
      <w:pPr>
        <w:pStyle w:val="berschrift1"/>
        <w:spacing w:line="240" w:lineRule="auto"/>
        <w:ind w:right="-1843"/>
      </w:pPr>
    </w:p>
    <w:sectPr w:rsidR="006E6E36" w:rsidSect="00026833">
      <w:headerReference w:type="default" r:id="rId11"/>
      <w:pgSz w:w="11906" w:h="16838"/>
      <w:pgMar w:top="2269" w:right="2834" w:bottom="1418"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EC9" w:rsidRDefault="006D0EC9">
      <w:pPr>
        <w:spacing w:line="240" w:lineRule="auto"/>
      </w:pPr>
      <w:r>
        <w:separator/>
      </w:r>
    </w:p>
  </w:endnote>
  <w:endnote w:type="continuationSeparator" w:id="0">
    <w:p w:rsidR="006D0EC9" w:rsidRDefault="006D0E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EC9" w:rsidRDefault="006D0EC9">
      <w:pPr>
        <w:spacing w:line="240" w:lineRule="auto"/>
      </w:pPr>
      <w:r>
        <w:separator/>
      </w:r>
    </w:p>
  </w:footnote>
  <w:footnote w:type="continuationSeparator" w:id="0">
    <w:p w:rsidR="006D0EC9" w:rsidRDefault="006D0EC9">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C9" w:rsidRDefault="006D0EC9">
    <w:pPr>
      <w:spacing w:line="288" w:lineRule="auto"/>
      <w:rPr>
        <w:color w:val="000000"/>
        <w:spacing w:val="62"/>
        <w:sz w:val="32"/>
      </w:rPr>
    </w:pPr>
  </w:p>
  <w:p w:rsidR="006D0EC9" w:rsidRDefault="006D0EC9">
    <w:pPr>
      <w:spacing w:line="288" w:lineRule="auto"/>
      <w:rPr>
        <w:color w:val="000000"/>
        <w:spacing w:val="62"/>
        <w:sz w:val="32"/>
      </w:rPr>
    </w:pPr>
    <w:r>
      <w:rPr>
        <w:noProof/>
      </w:rPr>
      <w:drawing>
        <wp:anchor distT="0" distB="0" distL="114300" distR="114300" simplePos="0" relativeHeight="251660288" behindDoc="0" locked="0" layoutInCell="1" allowOverlap="1">
          <wp:simplePos x="0" y="0"/>
          <wp:positionH relativeFrom="column">
            <wp:posOffset>3952240</wp:posOffset>
          </wp:positionH>
          <wp:positionV relativeFrom="paragraph">
            <wp:posOffset>60325</wp:posOffset>
          </wp:positionV>
          <wp:extent cx="2226945" cy="485140"/>
          <wp:effectExtent l="0" t="0" r="1905" b="0"/>
          <wp:wrapNone/>
          <wp:docPr id="1" name="Bild 1" descr="logo_tele_tb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le_tbk_rgb"/>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6945" cy="485140"/>
                  </a:xfrm>
                  <a:prstGeom prst="rect">
                    <a:avLst/>
                  </a:prstGeom>
                  <a:noFill/>
                </pic:spPr>
              </pic:pic>
            </a:graphicData>
          </a:graphic>
        </wp:anchor>
      </w:drawing>
    </w:r>
  </w:p>
  <w:p w:rsidR="006D0EC9" w:rsidRDefault="006D0EC9">
    <w:pPr>
      <w:spacing w:line="288" w:lineRule="auto"/>
      <w:rPr>
        <w:color w:val="000000"/>
        <w:spacing w:val="62"/>
        <w:sz w:val="32"/>
      </w:rPr>
    </w:pPr>
    <w:r>
      <w:rPr>
        <w:color w:val="000000"/>
        <w:spacing w:val="62"/>
        <w:sz w:val="32"/>
      </w:rPr>
      <w:t>PRESSEINFORMATION</w:t>
    </w:r>
  </w:p>
  <w:p w:rsidR="006D0EC9" w:rsidRDefault="006D0EC9">
    <w:pPr>
      <w:pStyle w:val="Kopfzeile"/>
      <w:tabs>
        <w:tab w:val="clear" w:pos="9072"/>
        <w:tab w:val="right" w:pos="9639"/>
      </w:tabs>
      <w:ind w:right="-2267"/>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abstractNum w:abstractNumId="3">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D76E6"/>
    <w:multiLevelType w:val="hybridMultilevel"/>
    <w:tmpl w:val="1B4A67A4"/>
    <w:lvl w:ilvl="0" w:tplc="1C1815D6">
      <w:numFmt w:val="bullet"/>
      <w:lvlText w:val=""/>
      <w:lvlJc w:val="left"/>
      <w:pPr>
        <w:ind w:left="720" w:hanging="360"/>
      </w:pPr>
      <w:rPr>
        <w:rFonts w:ascii="Symbol" w:eastAsiaTheme="minorHAnsi" w:hAnsi="Symbo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665ED4"/>
    <w:multiLevelType w:val="hybridMultilevel"/>
    <w:tmpl w:val="56CE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4F70E2"/>
    <w:multiLevelType w:val="hybridMultilevel"/>
    <w:tmpl w:val="C4B86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131675B"/>
    <w:multiLevelType w:val="hybridMultilevel"/>
    <w:tmpl w:val="C50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Arial"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Arial"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Arial" w:hint="default"/>
      </w:rPr>
    </w:lvl>
    <w:lvl w:ilvl="8" w:tplc="0C070005" w:tentative="1">
      <w:start w:val="1"/>
      <w:numFmt w:val="bullet"/>
      <w:lvlText w:val=""/>
      <w:lvlJc w:val="left"/>
      <w:pPr>
        <w:ind w:left="6622" w:hanging="360"/>
      </w:pPr>
      <w:rPr>
        <w:rFonts w:ascii="Wingdings" w:hAnsi="Wingdings" w:hint="default"/>
      </w:rPr>
    </w:lvl>
  </w:abstractNum>
  <w:abstractNum w:abstractNumId="11">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Arial"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Arial"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Arial"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10"/>
  </w:num>
  <w:num w:numId="7">
    <w:abstractNumId w:val="2"/>
  </w:num>
  <w:num w:numId="8">
    <w:abstractNumId w:val="11"/>
  </w:num>
  <w:num w:numId="9">
    <w:abstractNumId w:val="4"/>
  </w:num>
  <w:num w:numId="10">
    <w:abstractNumId w:val="8"/>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12B36"/>
    <w:rsid w:val="000202F1"/>
    <w:rsid w:val="00024ADE"/>
    <w:rsid w:val="00026833"/>
    <w:rsid w:val="00042430"/>
    <w:rsid w:val="000452EA"/>
    <w:rsid w:val="00075E7F"/>
    <w:rsid w:val="00081564"/>
    <w:rsid w:val="00095D55"/>
    <w:rsid w:val="000B1C59"/>
    <w:rsid w:val="000B3A92"/>
    <w:rsid w:val="000C149B"/>
    <w:rsid w:val="000D3E28"/>
    <w:rsid w:val="000D6406"/>
    <w:rsid w:val="000D650A"/>
    <w:rsid w:val="000E1A46"/>
    <w:rsid w:val="0010486E"/>
    <w:rsid w:val="00113FDF"/>
    <w:rsid w:val="00120378"/>
    <w:rsid w:val="00120964"/>
    <w:rsid w:val="00134D6C"/>
    <w:rsid w:val="00150754"/>
    <w:rsid w:val="001575E7"/>
    <w:rsid w:val="00161839"/>
    <w:rsid w:val="0016681F"/>
    <w:rsid w:val="00176014"/>
    <w:rsid w:val="00185307"/>
    <w:rsid w:val="001B153E"/>
    <w:rsid w:val="001C15D0"/>
    <w:rsid w:val="001D5FDC"/>
    <w:rsid w:val="001E74D5"/>
    <w:rsid w:val="001F764E"/>
    <w:rsid w:val="00213A93"/>
    <w:rsid w:val="00214B50"/>
    <w:rsid w:val="0023251C"/>
    <w:rsid w:val="0023390D"/>
    <w:rsid w:val="00234254"/>
    <w:rsid w:val="00236026"/>
    <w:rsid w:val="0024356C"/>
    <w:rsid w:val="00243706"/>
    <w:rsid w:val="00245BEB"/>
    <w:rsid w:val="0026011A"/>
    <w:rsid w:val="002648EB"/>
    <w:rsid w:val="002701BB"/>
    <w:rsid w:val="00276F69"/>
    <w:rsid w:val="002820D9"/>
    <w:rsid w:val="002855AB"/>
    <w:rsid w:val="002946ED"/>
    <w:rsid w:val="002B12A8"/>
    <w:rsid w:val="002C637E"/>
    <w:rsid w:val="002D54A8"/>
    <w:rsid w:val="002D6F7F"/>
    <w:rsid w:val="002D7055"/>
    <w:rsid w:val="003003CF"/>
    <w:rsid w:val="00312A58"/>
    <w:rsid w:val="003147A1"/>
    <w:rsid w:val="00331FCE"/>
    <w:rsid w:val="0033392A"/>
    <w:rsid w:val="00337BF4"/>
    <w:rsid w:val="00343E2A"/>
    <w:rsid w:val="00352CFD"/>
    <w:rsid w:val="003553A8"/>
    <w:rsid w:val="00363270"/>
    <w:rsid w:val="00365C76"/>
    <w:rsid w:val="003719E8"/>
    <w:rsid w:val="00373E10"/>
    <w:rsid w:val="00381215"/>
    <w:rsid w:val="00381746"/>
    <w:rsid w:val="003944EA"/>
    <w:rsid w:val="00394955"/>
    <w:rsid w:val="003A660A"/>
    <w:rsid w:val="003C0A1A"/>
    <w:rsid w:val="003D3819"/>
    <w:rsid w:val="003D3889"/>
    <w:rsid w:val="003E07C5"/>
    <w:rsid w:val="003E46DA"/>
    <w:rsid w:val="003F2ACA"/>
    <w:rsid w:val="003F6A6A"/>
    <w:rsid w:val="003F7338"/>
    <w:rsid w:val="00422AF7"/>
    <w:rsid w:val="00436A2A"/>
    <w:rsid w:val="00451CDE"/>
    <w:rsid w:val="00463636"/>
    <w:rsid w:val="004731A4"/>
    <w:rsid w:val="00483331"/>
    <w:rsid w:val="00484B4A"/>
    <w:rsid w:val="00485591"/>
    <w:rsid w:val="00486AEE"/>
    <w:rsid w:val="00492460"/>
    <w:rsid w:val="004B00B6"/>
    <w:rsid w:val="004B3019"/>
    <w:rsid w:val="004B4454"/>
    <w:rsid w:val="004D77BF"/>
    <w:rsid w:val="004E3EB7"/>
    <w:rsid w:val="004E6242"/>
    <w:rsid w:val="004F4531"/>
    <w:rsid w:val="00520908"/>
    <w:rsid w:val="0052654C"/>
    <w:rsid w:val="005401A0"/>
    <w:rsid w:val="00547096"/>
    <w:rsid w:val="005539C8"/>
    <w:rsid w:val="00570004"/>
    <w:rsid w:val="00575664"/>
    <w:rsid w:val="005E0A60"/>
    <w:rsid w:val="005E4FBC"/>
    <w:rsid w:val="005F267E"/>
    <w:rsid w:val="006001E5"/>
    <w:rsid w:val="00605CE7"/>
    <w:rsid w:val="00606DAC"/>
    <w:rsid w:val="0065175C"/>
    <w:rsid w:val="00653D1E"/>
    <w:rsid w:val="00653D79"/>
    <w:rsid w:val="00654256"/>
    <w:rsid w:val="006661B6"/>
    <w:rsid w:val="0067086E"/>
    <w:rsid w:val="00673FA0"/>
    <w:rsid w:val="00674211"/>
    <w:rsid w:val="006827F1"/>
    <w:rsid w:val="00683D92"/>
    <w:rsid w:val="0069495D"/>
    <w:rsid w:val="006A12D5"/>
    <w:rsid w:val="006B6C76"/>
    <w:rsid w:val="006C7568"/>
    <w:rsid w:val="006D0EC9"/>
    <w:rsid w:val="006D3A6E"/>
    <w:rsid w:val="006D7E67"/>
    <w:rsid w:val="006E6E36"/>
    <w:rsid w:val="006F4D5E"/>
    <w:rsid w:val="00703688"/>
    <w:rsid w:val="0071080B"/>
    <w:rsid w:val="00717844"/>
    <w:rsid w:val="00732D38"/>
    <w:rsid w:val="00747083"/>
    <w:rsid w:val="0075073C"/>
    <w:rsid w:val="007528E9"/>
    <w:rsid w:val="00757F34"/>
    <w:rsid w:val="00764EB8"/>
    <w:rsid w:val="00765A1F"/>
    <w:rsid w:val="0078237C"/>
    <w:rsid w:val="007A0838"/>
    <w:rsid w:val="007A0E5F"/>
    <w:rsid w:val="007B0C96"/>
    <w:rsid w:val="007B2CAF"/>
    <w:rsid w:val="007B3526"/>
    <w:rsid w:val="007B4ABF"/>
    <w:rsid w:val="007D43B9"/>
    <w:rsid w:val="007E65E0"/>
    <w:rsid w:val="007E7B4B"/>
    <w:rsid w:val="007F3032"/>
    <w:rsid w:val="007F6080"/>
    <w:rsid w:val="00801221"/>
    <w:rsid w:val="00810396"/>
    <w:rsid w:val="00811EE9"/>
    <w:rsid w:val="00812811"/>
    <w:rsid w:val="00812F1C"/>
    <w:rsid w:val="00814F8A"/>
    <w:rsid w:val="00817BFF"/>
    <w:rsid w:val="00832F96"/>
    <w:rsid w:val="00833F82"/>
    <w:rsid w:val="008617D8"/>
    <w:rsid w:val="00871905"/>
    <w:rsid w:val="008727F4"/>
    <w:rsid w:val="0089217F"/>
    <w:rsid w:val="008972E6"/>
    <w:rsid w:val="008B1933"/>
    <w:rsid w:val="008B5645"/>
    <w:rsid w:val="008C58FF"/>
    <w:rsid w:val="008D099C"/>
    <w:rsid w:val="008D15D2"/>
    <w:rsid w:val="008D26B4"/>
    <w:rsid w:val="008E09EC"/>
    <w:rsid w:val="008E2656"/>
    <w:rsid w:val="008E30CC"/>
    <w:rsid w:val="0091487F"/>
    <w:rsid w:val="00923E9B"/>
    <w:rsid w:val="00931222"/>
    <w:rsid w:val="00934575"/>
    <w:rsid w:val="00943A62"/>
    <w:rsid w:val="009470BF"/>
    <w:rsid w:val="00966C33"/>
    <w:rsid w:val="00981FD2"/>
    <w:rsid w:val="009A00C4"/>
    <w:rsid w:val="009A47BA"/>
    <w:rsid w:val="009B5223"/>
    <w:rsid w:val="009E4CA4"/>
    <w:rsid w:val="009F212C"/>
    <w:rsid w:val="00A11304"/>
    <w:rsid w:val="00A11515"/>
    <w:rsid w:val="00A23004"/>
    <w:rsid w:val="00A44625"/>
    <w:rsid w:val="00A5426B"/>
    <w:rsid w:val="00A61428"/>
    <w:rsid w:val="00A62E96"/>
    <w:rsid w:val="00A638B3"/>
    <w:rsid w:val="00A65079"/>
    <w:rsid w:val="00A66391"/>
    <w:rsid w:val="00A9678C"/>
    <w:rsid w:val="00AA72DB"/>
    <w:rsid w:val="00AB522B"/>
    <w:rsid w:val="00AC0037"/>
    <w:rsid w:val="00AC222B"/>
    <w:rsid w:val="00AC525A"/>
    <w:rsid w:val="00AC5A99"/>
    <w:rsid w:val="00AC6FE4"/>
    <w:rsid w:val="00AD3794"/>
    <w:rsid w:val="00AE67AE"/>
    <w:rsid w:val="00AE69B2"/>
    <w:rsid w:val="00AF10B6"/>
    <w:rsid w:val="00AF7810"/>
    <w:rsid w:val="00B04D43"/>
    <w:rsid w:val="00B17CE6"/>
    <w:rsid w:val="00B20F8D"/>
    <w:rsid w:val="00B21596"/>
    <w:rsid w:val="00B304A1"/>
    <w:rsid w:val="00B31545"/>
    <w:rsid w:val="00B357A8"/>
    <w:rsid w:val="00B47FCF"/>
    <w:rsid w:val="00B562B4"/>
    <w:rsid w:val="00B714BE"/>
    <w:rsid w:val="00B73D52"/>
    <w:rsid w:val="00B806E7"/>
    <w:rsid w:val="00B867ED"/>
    <w:rsid w:val="00B908A7"/>
    <w:rsid w:val="00BA52C1"/>
    <w:rsid w:val="00BC2CC7"/>
    <w:rsid w:val="00BC482A"/>
    <w:rsid w:val="00BE04D9"/>
    <w:rsid w:val="00BF2F4A"/>
    <w:rsid w:val="00C01083"/>
    <w:rsid w:val="00C1357F"/>
    <w:rsid w:val="00C22DCA"/>
    <w:rsid w:val="00C26307"/>
    <w:rsid w:val="00C2643B"/>
    <w:rsid w:val="00C41A4F"/>
    <w:rsid w:val="00C42F32"/>
    <w:rsid w:val="00C55D0C"/>
    <w:rsid w:val="00C60A69"/>
    <w:rsid w:val="00C62D9A"/>
    <w:rsid w:val="00C67CFA"/>
    <w:rsid w:val="00C72B86"/>
    <w:rsid w:val="00C9116C"/>
    <w:rsid w:val="00C927B8"/>
    <w:rsid w:val="00C938D4"/>
    <w:rsid w:val="00CA36DE"/>
    <w:rsid w:val="00CA62E5"/>
    <w:rsid w:val="00CC7C27"/>
    <w:rsid w:val="00CE6DF7"/>
    <w:rsid w:val="00CE762E"/>
    <w:rsid w:val="00CE7F2A"/>
    <w:rsid w:val="00D029BD"/>
    <w:rsid w:val="00D10322"/>
    <w:rsid w:val="00D14C8B"/>
    <w:rsid w:val="00D14F67"/>
    <w:rsid w:val="00D228A7"/>
    <w:rsid w:val="00D2419F"/>
    <w:rsid w:val="00D53F19"/>
    <w:rsid w:val="00D618C5"/>
    <w:rsid w:val="00D71A12"/>
    <w:rsid w:val="00D85178"/>
    <w:rsid w:val="00D859CA"/>
    <w:rsid w:val="00DA73A8"/>
    <w:rsid w:val="00DE11B7"/>
    <w:rsid w:val="00DE3753"/>
    <w:rsid w:val="00DF4085"/>
    <w:rsid w:val="00E16D7F"/>
    <w:rsid w:val="00E237C6"/>
    <w:rsid w:val="00E2416A"/>
    <w:rsid w:val="00E5192A"/>
    <w:rsid w:val="00E72E79"/>
    <w:rsid w:val="00E81300"/>
    <w:rsid w:val="00E82330"/>
    <w:rsid w:val="00E837E9"/>
    <w:rsid w:val="00E96483"/>
    <w:rsid w:val="00EA7241"/>
    <w:rsid w:val="00EC314A"/>
    <w:rsid w:val="00ED4154"/>
    <w:rsid w:val="00F162FD"/>
    <w:rsid w:val="00F21B11"/>
    <w:rsid w:val="00F275F5"/>
    <w:rsid w:val="00F469AE"/>
    <w:rsid w:val="00F46BF3"/>
    <w:rsid w:val="00F501B0"/>
    <w:rsid w:val="00F5573E"/>
    <w:rsid w:val="00F57481"/>
    <w:rsid w:val="00F57540"/>
    <w:rsid w:val="00F615E2"/>
    <w:rsid w:val="00F61E9C"/>
    <w:rsid w:val="00F640E3"/>
    <w:rsid w:val="00F6537B"/>
    <w:rsid w:val="00F8092D"/>
    <w:rsid w:val="00F82455"/>
    <w:rsid w:val="00F96FB4"/>
    <w:rsid w:val="00FA0465"/>
    <w:rsid w:val="00FA78D8"/>
    <w:rsid w:val="00FC34CA"/>
    <w:rsid w:val="00FC7F18"/>
    <w:rsid w:val="00FD0056"/>
    <w:rsid w:val="00FD22A2"/>
    <w:rsid w:val="00FD26EF"/>
    <w:rsid w:val="00FF3F98"/>
  </w:rsids>
  <m:mathPr>
    <m:mathFont m:val="Impact"/>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rsid w:val="00312A58"/>
    <w:pPr>
      <w:ind w:left="720"/>
      <w:contextualSpacing/>
    </w:pPr>
  </w:style>
  <w:style w:type="paragraph" w:styleId="StandardWeb">
    <w:name w:val="Normal (Web)"/>
    <w:basedOn w:val="Standard"/>
    <w:rsid w:val="004E624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le-online.com/organisation/kontakt/presse" TargetMode="External"/><Relationship Id="rId9" Type="http://schemas.openxmlformats.org/officeDocument/2006/relationships/hyperlink" Target="mailto:barbara.reininger@tele-haase.at" TargetMode="External"/><Relationship Id="rId10" Type="http://schemas.openxmlformats.org/officeDocument/2006/relationships/hyperlink" Target="http://www.tel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5A353-C3A1-9346-950E-08BF2A9D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4441</Characters>
  <Application>Microsoft Macintosh Word</Application>
  <DocSecurity>0</DocSecurity>
  <Lines>37</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11</cp:revision>
  <cp:lastPrinted>2015-04-07T09:09:00Z</cp:lastPrinted>
  <dcterms:created xsi:type="dcterms:W3CDTF">2016-02-24T12:22:00Z</dcterms:created>
  <dcterms:modified xsi:type="dcterms:W3CDTF">2016-03-14T15:47:00Z</dcterms:modified>
</cp:coreProperties>
</file>