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A" w:rsidRPr="00E71376" w:rsidRDefault="00676AB7" w:rsidP="00C60A69">
      <w:pPr>
        <w:spacing w:line="288" w:lineRule="auto"/>
        <w:rPr>
          <w:color w:val="000000"/>
          <w:sz w:val="22"/>
        </w:rPr>
      </w:pPr>
      <w:r>
        <w:rPr>
          <w:color w:val="000000"/>
          <w:sz w:val="22"/>
        </w:rPr>
        <w:t>Wien, 28</w:t>
      </w:r>
      <w:r w:rsidR="00D859CA" w:rsidRPr="00E71376">
        <w:rPr>
          <w:color w:val="000000"/>
          <w:sz w:val="22"/>
        </w:rPr>
        <w:t xml:space="preserve">. </w:t>
      </w:r>
      <w:r w:rsidR="00745566">
        <w:rPr>
          <w:color w:val="000000"/>
          <w:sz w:val="22"/>
        </w:rPr>
        <w:t>September</w:t>
      </w:r>
      <w:r w:rsidR="00D859CA" w:rsidRPr="00E71376">
        <w:rPr>
          <w:color w:val="000000"/>
          <w:sz w:val="22"/>
        </w:rPr>
        <w:t xml:space="preserve"> 2015</w:t>
      </w:r>
    </w:p>
    <w:p w:rsidR="00D859CA" w:rsidRPr="00E71376" w:rsidRDefault="00D859CA" w:rsidP="00C60A69">
      <w:pPr>
        <w:tabs>
          <w:tab w:val="left" w:pos="7655"/>
        </w:tabs>
        <w:spacing w:line="288" w:lineRule="auto"/>
        <w:rPr>
          <w:color w:val="000000"/>
          <w:sz w:val="22"/>
        </w:rPr>
      </w:pPr>
    </w:p>
    <w:p w:rsidR="00BA52C1" w:rsidRPr="00BA52C1" w:rsidRDefault="00E56815" w:rsidP="00BA52C1">
      <w:pPr>
        <w:tabs>
          <w:tab w:val="left" w:pos="7655"/>
        </w:tabs>
        <w:spacing w:line="288" w:lineRule="auto"/>
        <w:rPr>
          <w:b/>
          <w:bCs/>
          <w:sz w:val="28"/>
          <w:lang w:val="de-AT"/>
        </w:rPr>
      </w:pPr>
      <w:r>
        <w:rPr>
          <w:b/>
          <w:bCs/>
          <w:sz w:val="28"/>
          <w:lang w:val="de-AT"/>
        </w:rPr>
        <w:t>Thyristorsteller</w:t>
      </w:r>
      <w:r w:rsidR="00676AB7">
        <w:rPr>
          <w:b/>
          <w:bCs/>
          <w:sz w:val="28"/>
          <w:lang w:val="de-AT"/>
        </w:rPr>
        <w:t>:</w:t>
      </w:r>
      <w:r>
        <w:rPr>
          <w:b/>
          <w:bCs/>
          <w:sz w:val="28"/>
          <w:lang w:val="de-AT"/>
        </w:rPr>
        <w:t xml:space="preserve"> </w:t>
      </w:r>
      <w:r w:rsidR="00676AB7">
        <w:rPr>
          <w:b/>
          <w:bCs/>
          <w:sz w:val="28"/>
          <w:lang w:val="de-AT"/>
        </w:rPr>
        <w:t>S</w:t>
      </w:r>
      <w:r>
        <w:rPr>
          <w:b/>
          <w:bCs/>
          <w:sz w:val="28"/>
          <w:lang w:val="de-AT"/>
        </w:rPr>
        <w:t>tufenlose Steuerung von Industrieheizungen</w:t>
      </w:r>
      <w:r w:rsidR="002372EC">
        <w:rPr>
          <w:b/>
          <w:bCs/>
          <w:sz w:val="28"/>
          <w:lang w:val="de-AT"/>
        </w:rPr>
        <w:t xml:space="preserve"> und Antrieben</w:t>
      </w:r>
    </w:p>
    <w:p w:rsidR="00BA52C1" w:rsidRPr="00BA52C1" w:rsidRDefault="00E56815" w:rsidP="00BA52C1">
      <w:pPr>
        <w:tabs>
          <w:tab w:val="left" w:pos="7655"/>
        </w:tabs>
        <w:spacing w:line="288" w:lineRule="auto"/>
        <w:rPr>
          <w:bCs/>
          <w:sz w:val="22"/>
          <w:lang w:val="de-AT"/>
        </w:rPr>
      </w:pPr>
      <w:r>
        <w:rPr>
          <w:sz w:val="22"/>
        </w:rPr>
        <w:t xml:space="preserve">Neues Gerät von TELE </w:t>
      </w:r>
      <w:r w:rsidRPr="00E56815">
        <w:rPr>
          <w:sz w:val="22"/>
        </w:rPr>
        <w:t xml:space="preserve">mit </w:t>
      </w:r>
      <w:r>
        <w:rPr>
          <w:sz w:val="22"/>
        </w:rPr>
        <w:t>Phasenanschnitt</w:t>
      </w:r>
      <w:r w:rsidR="000755E0">
        <w:rPr>
          <w:sz w:val="22"/>
        </w:rPr>
        <w:t>steuerung</w:t>
      </w:r>
      <w:r>
        <w:rPr>
          <w:sz w:val="22"/>
        </w:rPr>
        <w:t xml:space="preserve"> </w:t>
      </w:r>
    </w:p>
    <w:p w:rsidR="00D859CA" w:rsidRPr="00E71376" w:rsidRDefault="00D859CA" w:rsidP="00C60A69">
      <w:pPr>
        <w:widowControl w:val="0"/>
        <w:tabs>
          <w:tab w:val="left" w:pos="7655"/>
        </w:tabs>
        <w:autoSpaceDE w:val="0"/>
        <w:autoSpaceDN w:val="0"/>
        <w:adjustRightInd w:val="0"/>
        <w:spacing w:line="288" w:lineRule="auto"/>
        <w:rPr>
          <w:rFonts w:cs="Arial"/>
          <w:sz w:val="22"/>
          <w:szCs w:val="26"/>
        </w:rPr>
      </w:pPr>
    </w:p>
    <w:p w:rsidR="002372EC" w:rsidRPr="00950850" w:rsidRDefault="00FE1D6C" w:rsidP="002372EC">
      <w:pPr>
        <w:spacing w:line="288" w:lineRule="auto"/>
        <w:ind w:right="425"/>
        <w:rPr>
          <w:rFonts w:cs="Helvetica"/>
          <w:b/>
          <w:bCs/>
          <w:sz w:val="22"/>
          <w:szCs w:val="24"/>
        </w:rPr>
      </w:pPr>
      <w:r>
        <w:rPr>
          <w:rFonts w:cs="Helvetica"/>
          <w:b/>
          <w:sz w:val="22"/>
          <w:szCs w:val="24"/>
          <w:lang w:val="de-AT"/>
        </w:rPr>
        <w:t xml:space="preserve">Mit dem </w:t>
      </w:r>
      <w:r w:rsidR="00E56815">
        <w:rPr>
          <w:rFonts w:cs="Helvetica"/>
          <w:b/>
          <w:sz w:val="22"/>
          <w:szCs w:val="24"/>
          <w:lang w:val="de-AT"/>
        </w:rPr>
        <w:t>TST01</w:t>
      </w:r>
      <w:r w:rsidR="00381746" w:rsidRPr="00381746">
        <w:rPr>
          <w:rFonts w:cs="Helvetica"/>
          <w:b/>
          <w:sz w:val="22"/>
          <w:szCs w:val="24"/>
          <w:lang w:val="de-AT"/>
        </w:rPr>
        <w:t xml:space="preserve"> </w:t>
      </w:r>
      <w:r>
        <w:rPr>
          <w:rFonts w:cs="Helvetica"/>
          <w:b/>
          <w:sz w:val="22"/>
          <w:szCs w:val="24"/>
          <w:lang w:val="de-AT"/>
        </w:rPr>
        <w:t xml:space="preserve">hat </w:t>
      </w:r>
      <w:r w:rsidR="007A0E5F">
        <w:rPr>
          <w:rFonts w:cs="Helvetica"/>
          <w:b/>
          <w:sz w:val="22"/>
          <w:szCs w:val="24"/>
          <w:lang w:val="de-AT"/>
        </w:rPr>
        <w:t>TELE</w:t>
      </w:r>
      <w:r w:rsidR="00E56815">
        <w:rPr>
          <w:rFonts w:cs="Helvetica"/>
          <w:b/>
          <w:sz w:val="22"/>
          <w:szCs w:val="24"/>
          <w:lang w:val="de-AT"/>
        </w:rPr>
        <w:t xml:space="preserve"> ein</w:t>
      </w:r>
      <w:r>
        <w:rPr>
          <w:rFonts w:cs="Helvetica"/>
          <w:b/>
          <w:sz w:val="22"/>
          <w:szCs w:val="24"/>
          <w:lang w:val="de-AT"/>
        </w:rPr>
        <w:t>en neuen</w:t>
      </w:r>
      <w:r w:rsidR="00E56815">
        <w:rPr>
          <w:rFonts w:cs="Helvetica"/>
          <w:b/>
          <w:sz w:val="22"/>
          <w:szCs w:val="24"/>
          <w:lang w:val="de-AT"/>
        </w:rPr>
        <w:t xml:space="preserve"> Thyristorsteller für die </w:t>
      </w:r>
      <w:bookmarkStart w:id="0" w:name="OLE_LINK1"/>
      <w:r w:rsidR="00E56815">
        <w:rPr>
          <w:rFonts w:cs="Helvetica"/>
          <w:b/>
          <w:sz w:val="22"/>
          <w:szCs w:val="24"/>
          <w:lang w:val="de-AT"/>
        </w:rPr>
        <w:t xml:space="preserve">stufenlose Steuerung der Leistungsaufnahme </w:t>
      </w:r>
      <w:r w:rsidR="00D7063B">
        <w:rPr>
          <w:rFonts w:cs="Helvetica"/>
          <w:b/>
          <w:sz w:val="22"/>
          <w:szCs w:val="24"/>
          <w:lang w:val="de-AT"/>
        </w:rPr>
        <w:t>induktiver und ohmscher</w:t>
      </w:r>
      <w:r w:rsidR="002372EC">
        <w:rPr>
          <w:rFonts w:cs="Helvetica"/>
          <w:b/>
          <w:sz w:val="22"/>
          <w:szCs w:val="24"/>
          <w:lang w:val="de-AT"/>
        </w:rPr>
        <w:t xml:space="preserve"> Lasten</w:t>
      </w:r>
      <w:r>
        <w:rPr>
          <w:rFonts w:cs="Helvetica"/>
          <w:b/>
          <w:sz w:val="22"/>
          <w:szCs w:val="24"/>
          <w:lang w:val="de-AT"/>
        </w:rPr>
        <w:t xml:space="preserve"> </w:t>
      </w:r>
      <w:bookmarkEnd w:id="0"/>
      <w:r>
        <w:rPr>
          <w:rFonts w:cs="Helvetica"/>
          <w:b/>
          <w:sz w:val="22"/>
          <w:szCs w:val="24"/>
          <w:lang w:val="de-AT"/>
        </w:rPr>
        <w:t>im Programm</w:t>
      </w:r>
      <w:r w:rsidR="00E56815">
        <w:rPr>
          <w:rFonts w:cs="Helvetica"/>
          <w:b/>
          <w:sz w:val="22"/>
          <w:szCs w:val="24"/>
          <w:lang w:val="de-AT"/>
        </w:rPr>
        <w:t xml:space="preserve">. </w:t>
      </w:r>
      <w:r>
        <w:rPr>
          <w:rFonts w:cs="Helvetica"/>
          <w:b/>
          <w:sz w:val="22"/>
          <w:szCs w:val="24"/>
          <w:lang w:val="de-AT"/>
        </w:rPr>
        <w:t>Das Gerät</w:t>
      </w:r>
      <w:r w:rsidR="00E56815">
        <w:rPr>
          <w:rFonts w:cs="Helvetica"/>
          <w:b/>
          <w:sz w:val="22"/>
          <w:szCs w:val="24"/>
          <w:lang w:val="de-AT"/>
        </w:rPr>
        <w:t xml:space="preserve"> begrenzt den </w:t>
      </w:r>
      <w:bookmarkStart w:id="1" w:name="OLE_LINK3"/>
      <w:r w:rsidR="00E56815">
        <w:rPr>
          <w:rFonts w:cs="Helvetica"/>
          <w:b/>
          <w:sz w:val="22"/>
          <w:szCs w:val="24"/>
          <w:lang w:val="de-AT"/>
        </w:rPr>
        <w:t xml:space="preserve">Effektivwert der Netzwechselspannung durch </w:t>
      </w:r>
      <w:bookmarkStart w:id="2" w:name="OLE_LINK2"/>
      <w:bookmarkEnd w:id="1"/>
      <w:r w:rsidR="00E56815">
        <w:rPr>
          <w:rFonts w:cs="Helvetica"/>
          <w:b/>
          <w:sz w:val="22"/>
          <w:szCs w:val="24"/>
          <w:lang w:val="de-AT"/>
        </w:rPr>
        <w:t>Phasenanschnittsteuerung</w:t>
      </w:r>
      <w:bookmarkEnd w:id="2"/>
      <w:r w:rsidR="00E56815">
        <w:rPr>
          <w:rFonts w:cs="Helvetica"/>
          <w:b/>
          <w:sz w:val="22"/>
          <w:szCs w:val="24"/>
          <w:lang w:val="de-AT"/>
        </w:rPr>
        <w:t xml:space="preserve">, wodurch sich die Strom- und Leistungsaufnahme verringert. </w:t>
      </w:r>
      <w:r w:rsidR="002372EC">
        <w:rPr>
          <w:rFonts w:cs="Helvetica"/>
          <w:b/>
          <w:bCs/>
          <w:sz w:val="22"/>
          <w:szCs w:val="24"/>
        </w:rPr>
        <w:t xml:space="preserve">Auf diese Weise fährt der </w:t>
      </w:r>
      <w:bookmarkStart w:id="3" w:name="OLE_LINK4"/>
      <w:r w:rsidR="002372EC">
        <w:rPr>
          <w:rFonts w:cs="Helvetica"/>
          <w:b/>
          <w:bCs/>
          <w:sz w:val="22"/>
          <w:szCs w:val="24"/>
        </w:rPr>
        <w:t>Thyristo</w:t>
      </w:r>
      <w:r w:rsidR="002372EC">
        <w:rPr>
          <w:rFonts w:cs="Helvetica"/>
          <w:b/>
          <w:bCs/>
          <w:sz w:val="22"/>
          <w:szCs w:val="24"/>
        </w:rPr>
        <w:t>r</w:t>
      </w:r>
      <w:r w:rsidR="002372EC">
        <w:rPr>
          <w:rFonts w:cs="Helvetica"/>
          <w:b/>
          <w:bCs/>
          <w:sz w:val="22"/>
          <w:szCs w:val="24"/>
        </w:rPr>
        <w:t>steller</w:t>
      </w:r>
      <w:r w:rsidR="00E56815" w:rsidRPr="00E56815">
        <w:rPr>
          <w:rFonts w:cs="Helvetica"/>
          <w:b/>
          <w:bCs/>
          <w:sz w:val="22"/>
          <w:szCs w:val="24"/>
        </w:rPr>
        <w:t xml:space="preserve"> </w:t>
      </w:r>
      <w:r w:rsidR="002372EC">
        <w:rPr>
          <w:rFonts w:cs="Helvetica"/>
          <w:b/>
          <w:bCs/>
          <w:sz w:val="22"/>
          <w:szCs w:val="24"/>
        </w:rPr>
        <w:t xml:space="preserve">Industrieheizungen und </w:t>
      </w:r>
      <w:r w:rsidR="00600509">
        <w:rPr>
          <w:rFonts w:cs="Helvetica"/>
          <w:b/>
          <w:bCs/>
          <w:sz w:val="22"/>
          <w:szCs w:val="24"/>
        </w:rPr>
        <w:t xml:space="preserve">kurzwellige </w:t>
      </w:r>
      <w:r w:rsidR="002372EC">
        <w:rPr>
          <w:rFonts w:cs="Helvetica"/>
          <w:b/>
          <w:bCs/>
          <w:sz w:val="22"/>
          <w:szCs w:val="24"/>
        </w:rPr>
        <w:t>Infrarotstrahle</w:t>
      </w:r>
      <w:r w:rsidR="002372EC" w:rsidRPr="00FE1D6C">
        <w:rPr>
          <w:rFonts w:cs="Helvetica"/>
          <w:b/>
          <w:bCs/>
          <w:sz w:val="22"/>
          <w:szCs w:val="24"/>
        </w:rPr>
        <w:t>r, sowie Motoren in Maschinen</w:t>
      </w:r>
      <w:r w:rsidR="00E56815" w:rsidRPr="00FE1D6C">
        <w:rPr>
          <w:rFonts w:cs="Helvetica"/>
          <w:b/>
          <w:bCs/>
          <w:sz w:val="22"/>
          <w:szCs w:val="24"/>
        </w:rPr>
        <w:t xml:space="preserve"> </w:t>
      </w:r>
      <w:bookmarkEnd w:id="3"/>
      <w:r w:rsidR="00E56815" w:rsidRPr="00FE1D6C">
        <w:rPr>
          <w:rFonts w:cs="Helvetica"/>
          <w:b/>
          <w:bCs/>
          <w:sz w:val="22"/>
          <w:szCs w:val="24"/>
        </w:rPr>
        <w:t>mit kontrollierte</w:t>
      </w:r>
      <w:r w:rsidR="00CA7FF7" w:rsidRPr="00FE1D6C">
        <w:rPr>
          <w:rFonts w:cs="Helvetica"/>
          <w:b/>
          <w:bCs/>
          <w:sz w:val="22"/>
          <w:szCs w:val="24"/>
        </w:rPr>
        <w:t>r Spannung</w:t>
      </w:r>
      <w:r w:rsidR="00E56815" w:rsidRPr="00FE1D6C">
        <w:rPr>
          <w:rFonts w:cs="Helvetica"/>
          <w:b/>
          <w:bCs/>
          <w:sz w:val="22"/>
          <w:szCs w:val="24"/>
        </w:rPr>
        <w:t xml:space="preserve"> und </w:t>
      </w:r>
      <w:r w:rsidR="00F81421">
        <w:rPr>
          <w:rFonts w:cs="Helvetica"/>
          <w:b/>
          <w:bCs/>
          <w:sz w:val="22"/>
          <w:szCs w:val="24"/>
        </w:rPr>
        <w:t>kontrollie</w:t>
      </w:r>
      <w:r w:rsidR="00F81421">
        <w:rPr>
          <w:rFonts w:cs="Helvetica"/>
          <w:b/>
          <w:bCs/>
          <w:sz w:val="22"/>
          <w:szCs w:val="24"/>
        </w:rPr>
        <w:t>r</w:t>
      </w:r>
      <w:r w:rsidR="00F81421">
        <w:rPr>
          <w:rFonts w:cs="Helvetica"/>
          <w:b/>
          <w:bCs/>
          <w:sz w:val="22"/>
          <w:szCs w:val="24"/>
        </w:rPr>
        <w:t xml:space="preserve">tem </w:t>
      </w:r>
      <w:r w:rsidR="00E56815" w:rsidRPr="00FE1D6C">
        <w:rPr>
          <w:rFonts w:cs="Helvetica"/>
          <w:b/>
          <w:bCs/>
          <w:sz w:val="22"/>
          <w:szCs w:val="24"/>
        </w:rPr>
        <w:t xml:space="preserve">Drehmoment </w:t>
      </w:r>
      <w:r w:rsidR="00F81421">
        <w:rPr>
          <w:rFonts w:cs="Helvetica"/>
          <w:b/>
          <w:bCs/>
          <w:sz w:val="22"/>
          <w:szCs w:val="24"/>
        </w:rPr>
        <w:t xml:space="preserve">– nahezu stoßfrei – </w:t>
      </w:r>
      <w:r w:rsidR="002372EC" w:rsidRPr="00FE1D6C">
        <w:rPr>
          <w:rFonts w:cs="Helvetica"/>
          <w:b/>
          <w:bCs/>
          <w:sz w:val="22"/>
          <w:szCs w:val="24"/>
        </w:rPr>
        <w:t>hoch</w:t>
      </w:r>
      <w:r w:rsidR="00E56815" w:rsidRPr="00FE1D6C">
        <w:rPr>
          <w:rFonts w:cs="Helvetica"/>
          <w:b/>
          <w:bCs/>
          <w:sz w:val="22"/>
          <w:szCs w:val="24"/>
        </w:rPr>
        <w:t xml:space="preserve">. </w:t>
      </w:r>
      <w:r w:rsidR="00F81421">
        <w:rPr>
          <w:rFonts w:cs="Helvetica"/>
          <w:b/>
          <w:sz w:val="22"/>
          <w:szCs w:val="24"/>
          <w:lang w:val="de-AT"/>
        </w:rPr>
        <w:t>Dadurch</w:t>
      </w:r>
      <w:r w:rsidR="00150754" w:rsidRPr="00FE1D6C">
        <w:rPr>
          <w:rFonts w:cs="Helvetica"/>
          <w:b/>
          <w:sz w:val="22"/>
          <w:szCs w:val="24"/>
          <w:lang w:val="de-AT"/>
        </w:rPr>
        <w:t xml:space="preserve"> </w:t>
      </w:r>
      <w:r w:rsidR="001816C7">
        <w:rPr>
          <w:rFonts w:cs="Helvetica"/>
          <w:b/>
          <w:sz w:val="22"/>
          <w:szCs w:val="24"/>
        </w:rPr>
        <w:t>lassen sich</w:t>
      </w:r>
      <w:r w:rsidR="00C62D9A" w:rsidRPr="00FE1D6C">
        <w:rPr>
          <w:rFonts w:cs="Helvetica"/>
          <w:b/>
          <w:sz w:val="22"/>
          <w:szCs w:val="24"/>
        </w:rPr>
        <w:t xml:space="preserve"> </w:t>
      </w:r>
      <w:bookmarkStart w:id="4" w:name="OLE_LINK5"/>
      <w:r w:rsidR="00C62D9A" w:rsidRPr="00FE1D6C">
        <w:rPr>
          <w:rFonts w:cs="Helvetica"/>
          <w:b/>
          <w:sz w:val="22"/>
          <w:szCs w:val="24"/>
        </w:rPr>
        <w:t xml:space="preserve">mechanische Belastungen </w:t>
      </w:r>
      <w:r w:rsidR="00F81421">
        <w:rPr>
          <w:rFonts w:cs="Helvetica"/>
          <w:b/>
          <w:sz w:val="22"/>
          <w:szCs w:val="24"/>
        </w:rPr>
        <w:t>und</w:t>
      </w:r>
      <w:r w:rsidR="00C62D9A" w:rsidRPr="00FE1D6C">
        <w:rPr>
          <w:rFonts w:cs="Helvetica"/>
          <w:b/>
          <w:sz w:val="22"/>
          <w:szCs w:val="24"/>
        </w:rPr>
        <w:t xml:space="preserve"> Netzspannungseinbrüche </w:t>
      </w:r>
      <w:bookmarkEnd w:id="4"/>
      <w:r w:rsidR="00C62D9A" w:rsidRPr="00FE1D6C">
        <w:rPr>
          <w:rFonts w:cs="Helvetica"/>
          <w:b/>
          <w:sz w:val="22"/>
          <w:szCs w:val="24"/>
        </w:rPr>
        <w:t>verme</w:t>
      </w:r>
      <w:r w:rsidR="00C62D9A" w:rsidRPr="00FE1D6C">
        <w:rPr>
          <w:rFonts w:cs="Helvetica"/>
          <w:b/>
          <w:sz w:val="22"/>
          <w:szCs w:val="24"/>
        </w:rPr>
        <w:t>i</w:t>
      </w:r>
      <w:r w:rsidR="00C62D9A" w:rsidRPr="00FE1D6C">
        <w:rPr>
          <w:rFonts w:cs="Helvetica"/>
          <w:b/>
          <w:sz w:val="22"/>
          <w:szCs w:val="24"/>
        </w:rPr>
        <w:t xml:space="preserve">den. </w:t>
      </w:r>
      <w:r w:rsidR="002372EC" w:rsidRPr="00FE1D6C">
        <w:rPr>
          <w:rFonts w:cs="Helvetica"/>
          <w:b/>
          <w:sz w:val="22"/>
          <w:szCs w:val="24"/>
        </w:rPr>
        <w:t>„</w:t>
      </w:r>
      <w:r>
        <w:rPr>
          <w:rFonts w:cs="Helvetica"/>
          <w:b/>
          <w:sz w:val="22"/>
          <w:szCs w:val="24"/>
        </w:rPr>
        <w:t>Neben dem Einsatz für die</w:t>
      </w:r>
      <w:r w:rsidRPr="00FE1D6C">
        <w:rPr>
          <w:rFonts w:cs="Helvetica"/>
          <w:b/>
          <w:sz w:val="22"/>
          <w:szCs w:val="24"/>
          <w:lang w:val="de-AT"/>
        </w:rPr>
        <w:t xml:space="preserve"> stufenlose Steuerung induktiver und ohmscher Lasten</w:t>
      </w:r>
      <w:r>
        <w:rPr>
          <w:rFonts w:cs="Helvetica"/>
          <w:b/>
          <w:sz w:val="22"/>
          <w:szCs w:val="24"/>
          <w:lang w:val="de-AT"/>
        </w:rPr>
        <w:t>,</w:t>
      </w:r>
      <w:r w:rsidRPr="00FE1D6C">
        <w:rPr>
          <w:rFonts w:cs="Helvetica"/>
          <w:b/>
          <w:sz w:val="22"/>
          <w:szCs w:val="24"/>
          <w:lang w:val="de-AT"/>
        </w:rPr>
        <w:t xml:space="preserve"> </w:t>
      </w:r>
      <w:r>
        <w:rPr>
          <w:rFonts w:cs="Helvetica"/>
          <w:b/>
          <w:sz w:val="22"/>
          <w:szCs w:val="24"/>
          <w:lang w:val="de-AT"/>
        </w:rPr>
        <w:t>eignet sich unser neuer Thyristorstelle auch</w:t>
      </w:r>
      <w:r w:rsidR="00CB31F5" w:rsidRPr="00FE1D6C">
        <w:rPr>
          <w:rFonts w:cs="Helvetica"/>
          <w:b/>
          <w:sz w:val="22"/>
          <w:szCs w:val="24"/>
          <w:lang w:val="de-AT"/>
        </w:rPr>
        <w:t xml:space="preserve"> hervorragend </w:t>
      </w:r>
      <w:r>
        <w:rPr>
          <w:rFonts w:cs="Helvetica"/>
          <w:b/>
          <w:sz w:val="22"/>
          <w:szCs w:val="24"/>
          <w:lang w:val="de-AT"/>
        </w:rPr>
        <w:t xml:space="preserve">zur </w:t>
      </w:r>
      <w:bookmarkStart w:id="5" w:name="OLE_LINK6"/>
      <w:r>
        <w:rPr>
          <w:rFonts w:cs="Helvetica"/>
          <w:b/>
          <w:sz w:val="22"/>
          <w:szCs w:val="24"/>
          <w:lang w:val="de-AT"/>
        </w:rPr>
        <w:t>Regelung</w:t>
      </w:r>
      <w:r w:rsidR="00CB31F5" w:rsidRPr="00FE1D6C">
        <w:rPr>
          <w:rFonts w:cs="Helvetica"/>
          <w:b/>
          <w:sz w:val="22"/>
          <w:szCs w:val="24"/>
          <w:lang w:val="de-AT"/>
        </w:rPr>
        <w:t xml:space="preserve"> </w:t>
      </w:r>
      <w:r>
        <w:rPr>
          <w:rFonts w:cs="Helvetica"/>
          <w:b/>
          <w:sz w:val="22"/>
          <w:szCs w:val="24"/>
          <w:lang w:val="de-AT"/>
        </w:rPr>
        <w:t>in</w:t>
      </w:r>
      <w:r w:rsidRPr="00FE1D6C">
        <w:rPr>
          <w:rFonts w:cs="Helvetica"/>
          <w:b/>
          <w:sz w:val="22"/>
          <w:szCs w:val="24"/>
          <w:lang w:val="de-AT"/>
        </w:rPr>
        <w:t xml:space="preserve"> </w:t>
      </w:r>
      <w:r w:rsidRPr="00FE1D6C">
        <w:rPr>
          <w:rFonts w:cs="Helvetica"/>
          <w:b/>
          <w:bCs/>
          <w:sz w:val="22"/>
          <w:szCs w:val="24"/>
        </w:rPr>
        <w:t xml:space="preserve">Steuerungen von Ballastheizungen </w:t>
      </w:r>
      <w:r>
        <w:rPr>
          <w:rFonts w:cs="Helvetica"/>
          <w:b/>
          <w:bCs/>
          <w:sz w:val="22"/>
          <w:szCs w:val="24"/>
        </w:rPr>
        <w:t>von</w:t>
      </w:r>
      <w:r w:rsidRPr="00FE1D6C">
        <w:rPr>
          <w:rFonts w:cs="Helvetica"/>
          <w:b/>
          <w:bCs/>
          <w:sz w:val="22"/>
          <w:szCs w:val="24"/>
        </w:rPr>
        <w:t xml:space="preserve"> PV-</w:t>
      </w:r>
      <w:proofErr w:type="gramStart"/>
      <w:r w:rsidRPr="00FE1D6C">
        <w:rPr>
          <w:rFonts w:cs="Helvetica"/>
          <w:b/>
          <w:bCs/>
          <w:sz w:val="22"/>
          <w:szCs w:val="24"/>
        </w:rPr>
        <w:t>, Wind</w:t>
      </w:r>
      <w:proofErr w:type="gramEnd"/>
      <w:r w:rsidRPr="00FE1D6C">
        <w:rPr>
          <w:rFonts w:cs="Helvetica"/>
          <w:b/>
          <w:bCs/>
          <w:sz w:val="22"/>
          <w:szCs w:val="24"/>
        </w:rPr>
        <w:t>- und Wasserkraftan</w:t>
      </w:r>
      <w:r>
        <w:rPr>
          <w:rFonts w:cs="Helvetica"/>
          <w:b/>
          <w:bCs/>
          <w:sz w:val="22"/>
          <w:szCs w:val="24"/>
        </w:rPr>
        <w:t>lagen</w:t>
      </w:r>
      <w:bookmarkEnd w:id="5"/>
      <w:r>
        <w:rPr>
          <w:rFonts w:cs="Helvetica"/>
          <w:b/>
          <w:sz w:val="22"/>
          <w:szCs w:val="24"/>
          <w:lang w:val="de-AT"/>
        </w:rPr>
        <w:t>“</w:t>
      </w:r>
      <w:r w:rsidRPr="00AF7810">
        <w:rPr>
          <w:rFonts w:cs="Helvetica"/>
          <w:b/>
          <w:sz w:val="22"/>
          <w:szCs w:val="24"/>
        </w:rPr>
        <w:t>,</w:t>
      </w:r>
      <w:r>
        <w:rPr>
          <w:rFonts w:cs="Helvetica"/>
          <w:b/>
          <w:sz w:val="22"/>
          <w:szCs w:val="24"/>
        </w:rPr>
        <w:t xml:space="preserve"> erklärt Christian Kunst, S</w:t>
      </w:r>
      <w:r w:rsidRPr="008E2656">
        <w:rPr>
          <w:rFonts w:cs="Helvetica"/>
          <w:b/>
          <w:sz w:val="22"/>
          <w:szCs w:val="24"/>
        </w:rPr>
        <w:t>pezialist für Leistungselektronik</w:t>
      </w:r>
      <w:r>
        <w:rPr>
          <w:rFonts w:cs="Helvetica"/>
          <w:b/>
          <w:sz w:val="22"/>
          <w:szCs w:val="24"/>
        </w:rPr>
        <w:t xml:space="preserve"> bei TELE .</w:t>
      </w:r>
      <w:r w:rsidR="00CA7FF7" w:rsidRPr="00FE1D6C">
        <w:rPr>
          <w:rFonts w:cs="Helvetica"/>
          <w:b/>
          <w:sz w:val="22"/>
          <w:szCs w:val="24"/>
          <w:lang w:val="de-AT"/>
        </w:rPr>
        <w:t xml:space="preserve"> </w:t>
      </w:r>
      <w:r w:rsidR="00CB31F5">
        <w:rPr>
          <w:rFonts w:cs="Helvetica"/>
          <w:b/>
          <w:sz w:val="22"/>
          <w:szCs w:val="24"/>
          <w:lang w:val="de-AT"/>
        </w:rPr>
        <w:t>Die sehr geringe Verlustleistung</w:t>
      </w:r>
      <w:r w:rsidR="002372EC" w:rsidRPr="00C62D9A">
        <w:rPr>
          <w:rFonts w:cs="Helvetica"/>
          <w:b/>
          <w:sz w:val="22"/>
          <w:szCs w:val="24"/>
          <w:lang w:val="de-AT"/>
        </w:rPr>
        <w:t xml:space="preserve"> </w:t>
      </w:r>
      <w:r w:rsidR="00CB31F5">
        <w:rPr>
          <w:rFonts w:cs="Helvetica"/>
          <w:b/>
          <w:sz w:val="22"/>
          <w:szCs w:val="24"/>
          <w:lang w:val="de-AT"/>
        </w:rPr>
        <w:t>macht das Gerät äußerst effizient und entlastet die Kühlung im Schaltschrank</w:t>
      </w:r>
      <w:r>
        <w:rPr>
          <w:rFonts w:cs="Helvetica"/>
          <w:b/>
          <w:sz w:val="22"/>
          <w:szCs w:val="24"/>
          <w:lang w:val="de-AT"/>
        </w:rPr>
        <w:t>“</w:t>
      </w:r>
      <w:proofErr w:type="gramStart"/>
      <w:r>
        <w:rPr>
          <w:rFonts w:cs="Helvetica"/>
          <w:b/>
          <w:sz w:val="22"/>
          <w:szCs w:val="24"/>
          <w:lang w:val="de-AT"/>
        </w:rPr>
        <w:t>, so</w:t>
      </w:r>
      <w:proofErr w:type="gramEnd"/>
      <w:r>
        <w:rPr>
          <w:rFonts w:cs="Helvetica"/>
          <w:b/>
          <w:sz w:val="22"/>
          <w:szCs w:val="24"/>
          <w:lang w:val="de-AT"/>
        </w:rPr>
        <w:t xml:space="preserve"> Kunst weiter.</w:t>
      </w:r>
      <w:r w:rsidR="002372EC" w:rsidRPr="00AF7810">
        <w:rPr>
          <w:rFonts w:cs="Helvetica"/>
          <w:b/>
          <w:sz w:val="22"/>
          <w:szCs w:val="24"/>
        </w:rPr>
        <w:t xml:space="preserve"> </w:t>
      </w:r>
    </w:p>
    <w:p w:rsidR="00CB31F5" w:rsidRDefault="00CB31F5" w:rsidP="00AF7810">
      <w:pPr>
        <w:spacing w:line="288" w:lineRule="auto"/>
        <w:ind w:right="425"/>
        <w:rPr>
          <w:rFonts w:cs="Helvetica"/>
          <w:b/>
          <w:sz w:val="22"/>
          <w:szCs w:val="24"/>
        </w:rPr>
      </w:pPr>
    </w:p>
    <w:p w:rsidR="00600509" w:rsidRDefault="005F6AD7" w:rsidP="005F6AD7">
      <w:pPr>
        <w:spacing w:line="288" w:lineRule="auto"/>
        <w:ind w:right="425"/>
        <w:rPr>
          <w:rFonts w:cs="Helvetica"/>
          <w:bCs/>
          <w:sz w:val="22"/>
          <w:szCs w:val="24"/>
        </w:rPr>
      </w:pPr>
      <w:r>
        <w:rPr>
          <w:rFonts w:cs="Helvetica"/>
          <w:bCs/>
          <w:sz w:val="22"/>
          <w:szCs w:val="24"/>
        </w:rPr>
        <w:t>Bei der Phasenanschnittsteuerung wird der Effektivwert</w:t>
      </w:r>
      <w:r w:rsidRPr="00C01362">
        <w:rPr>
          <w:rFonts w:cs="Helvetica"/>
          <w:bCs/>
          <w:sz w:val="22"/>
          <w:szCs w:val="24"/>
        </w:rPr>
        <w:t xml:space="preserve"> der Netzwechse</w:t>
      </w:r>
      <w:r w:rsidRPr="00C01362">
        <w:rPr>
          <w:rFonts w:cs="Helvetica"/>
          <w:bCs/>
          <w:sz w:val="22"/>
          <w:szCs w:val="24"/>
        </w:rPr>
        <w:t>l</w:t>
      </w:r>
      <w:r w:rsidRPr="00C01362">
        <w:rPr>
          <w:rFonts w:cs="Helvetica"/>
          <w:bCs/>
          <w:sz w:val="22"/>
          <w:szCs w:val="24"/>
        </w:rPr>
        <w:t>spannung</w:t>
      </w:r>
      <w:r>
        <w:rPr>
          <w:rFonts w:cs="Helvetica"/>
          <w:bCs/>
          <w:sz w:val="22"/>
          <w:szCs w:val="24"/>
        </w:rPr>
        <w:t xml:space="preserve"> verringert</w:t>
      </w:r>
      <w:r w:rsidRPr="00C01362">
        <w:rPr>
          <w:rFonts w:cs="Helvetica"/>
          <w:bCs/>
          <w:sz w:val="22"/>
          <w:szCs w:val="24"/>
        </w:rPr>
        <w:t xml:space="preserve">. Dazu </w:t>
      </w:r>
      <w:r w:rsidR="00DC4C28">
        <w:rPr>
          <w:rFonts w:cs="Helvetica"/>
          <w:bCs/>
          <w:sz w:val="22"/>
          <w:szCs w:val="24"/>
        </w:rPr>
        <w:t xml:space="preserve">beschneidet </w:t>
      </w:r>
      <w:r>
        <w:rPr>
          <w:rFonts w:cs="Helvetica"/>
          <w:bCs/>
          <w:sz w:val="22"/>
          <w:szCs w:val="24"/>
        </w:rPr>
        <w:t>der Thyristor den</w:t>
      </w:r>
      <w:r w:rsidRPr="00C01362">
        <w:rPr>
          <w:rFonts w:cs="Helvetica"/>
          <w:bCs/>
          <w:sz w:val="22"/>
          <w:szCs w:val="24"/>
        </w:rPr>
        <w:t xml:space="preserve"> sinusförmige</w:t>
      </w:r>
      <w:r>
        <w:rPr>
          <w:rFonts w:cs="Helvetica"/>
          <w:bCs/>
          <w:sz w:val="22"/>
          <w:szCs w:val="24"/>
        </w:rPr>
        <w:t>n</w:t>
      </w:r>
      <w:r w:rsidRPr="00C01362">
        <w:rPr>
          <w:rFonts w:cs="Helvetica"/>
          <w:bCs/>
          <w:sz w:val="22"/>
          <w:szCs w:val="24"/>
        </w:rPr>
        <w:t xml:space="preserve"> Verlauf der Netzspannung am </w:t>
      </w:r>
      <w:r w:rsidR="000D5A72" w:rsidRPr="007E5A00">
        <w:rPr>
          <w:rFonts w:cs="Helvetica"/>
          <w:bCs/>
          <w:sz w:val="22"/>
          <w:szCs w:val="24"/>
        </w:rPr>
        <w:t>Beginn</w:t>
      </w:r>
      <w:r w:rsidRPr="007E5A00">
        <w:rPr>
          <w:rFonts w:cs="Helvetica"/>
          <w:bCs/>
          <w:sz w:val="22"/>
          <w:szCs w:val="24"/>
        </w:rPr>
        <w:t xml:space="preserve"> jeder Halb</w:t>
      </w:r>
      <w:r w:rsidR="000D5A72" w:rsidRPr="007E5A00">
        <w:rPr>
          <w:rFonts w:cs="Helvetica"/>
          <w:bCs/>
          <w:sz w:val="22"/>
          <w:szCs w:val="24"/>
        </w:rPr>
        <w:t>welle</w:t>
      </w:r>
      <w:r w:rsidR="00600509">
        <w:rPr>
          <w:rFonts w:cs="Helvetica"/>
          <w:bCs/>
          <w:sz w:val="22"/>
          <w:szCs w:val="24"/>
        </w:rPr>
        <w:t xml:space="preserve">, </w:t>
      </w:r>
      <w:r w:rsidRPr="00C01362">
        <w:rPr>
          <w:rFonts w:cs="Helvetica"/>
          <w:bCs/>
          <w:sz w:val="22"/>
          <w:szCs w:val="24"/>
        </w:rPr>
        <w:t xml:space="preserve">indem </w:t>
      </w:r>
      <w:r>
        <w:rPr>
          <w:rFonts w:cs="Helvetica"/>
          <w:bCs/>
          <w:sz w:val="22"/>
          <w:szCs w:val="24"/>
        </w:rPr>
        <w:t>das Gerät</w:t>
      </w:r>
      <w:r w:rsidRPr="00C01362">
        <w:rPr>
          <w:rFonts w:cs="Helvetica"/>
          <w:bCs/>
          <w:sz w:val="22"/>
          <w:szCs w:val="24"/>
        </w:rPr>
        <w:t xml:space="preserve"> immer erst eine bestimmte Zeit nach dem Nulldurchgang der Wechse</w:t>
      </w:r>
      <w:r w:rsidRPr="00C01362">
        <w:rPr>
          <w:rFonts w:cs="Helvetica"/>
          <w:bCs/>
          <w:sz w:val="22"/>
          <w:szCs w:val="24"/>
        </w:rPr>
        <w:t>l</w:t>
      </w:r>
      <w:r w:rsidRPr="00C01362">
        <w:rPr>
          <w:rFonts w:cs="Helvetica"/>
          <w:bCs/>
          <w:sz w:val="22"/>
          <w:szCs w:val="24"/>
        </w:rPr>
        <w:t xml:space="preserve">spannung zündet. </w:t>
      </w:r>
      <w:r w:rsidR="00DC4C28">
        <w:rPr>
          <w:rFonts w:cs="Helvetica"/>
          <w:bCs/>
          <w:sz w:val="22"/>
          <w:szCs w:val="24"/>
        </w:rPr>
        <w:t xml:space="preserve">Auf diese Weise </w:t>
      </w:r>
      <w:r w:rsidRPr="00C01362">
        <w:rPr>
          <w:rFonts w:cs="Helvetica"/>
          <w:bCs/>
          <w:sz w:val="22"/>
          <w:szCs w:val="24"/>
        </w:rPr>
        <w:t>wird der Verbraucher jeweils nur wä</w:t>
      </w:r>
      <w:r w:rsidRPr="00C01362">
        <w:rPr>
          <w:rFonts w:cs="Helvetica"/>
          <w:bCs/>
          <w:sz w:val="22"/>
          <w:szCs w:val="24"/>
        </w:rPr>
        <w:t>h</w:t>
      </w:r>
      <w:r w:rsidRPr="00C01362">
        <w:rPr>
          <w:rFonts w:cs="Helvetica"/>
          <w:bCs/>
          <w:sz w:val="22"/>
          <w:szCs w:val="24"/>
        </w:rPr>
        <w:t>rend eines Teils der Sinusschwingung eingeschaltet (Phasena</w:t>
      </w:r>
      <w:r w:rsidRPr="00C01362">
        <w:rPr>
          <w:rFonts w:cs="Helvetica"/>
          <w:bCs/>
          <w:sz w:val="22"/>
          <w:szCs w:val="24"/>
        </w:rPr>
        <w:t>n</w:t>
      </w:r>
      <w:r>
        <w:rPr>
          <w:rFonts w:cs="Helvetica"/>
          <w:bCs/>
          <w:sz w:val="22"/>
          <w:szCs w:val="24"/>
        </w:rPr>
        <w:t xml:space="preserve">schnittsteuerung). Dadurch verringert </w:t>
      </w:r>
      <w:r w:rsidRPr="00C01362">
        <w:rPr>
          <w:rFonts w:cs="Helvetica"/>
          <w:bCs/>
          <w:sz w:val="22"/>
          <w:szCs w:val="24"/>
        </w:rPr>
        <w:t>sich d</w:t>
      </w:r>
      <w:r>
        <w:rPr>
          <w:rFonts w:cs="Helvetica"/>
          <w:bCs/>
          <w:sz w:val="22"/>
          <w:szCs w:val="24"/>
        </w:rPr>
        <w:t>ie</w:t>
      </w:r>
      <w:r w:rsidRPr="00C01362">
        <w:rPr>
          <w:rFonts w:cs="Helvetica"/>
          <w:bCs/>
          <w:sz w:val="22"/>
          <w:szCs w:val="24"/>
        </w:rPr>
        <w:t xml:space="preserve"> Strom- und Leistungsau</w:t>
      </w:r>
      <w:r w:rsidRPr="00C01362">
        <w:rPr>
          <w:rFonts w:cs="Helvetica"/>
          <w:bCs/>
          <w:sz w:val="22"/>
          <w:szCs w:val="24"/>
        </w:rPr>
        <w:t>f</w:t>
      </w:r>
      <w:r>
        <w:rPr>
          <w:rFonts w:cs="Helvetica"/>
          <w:bCs/>
          <w:sz w:val="22"/>
          <w:szCs w:val="24"/>
        </w:rPr>
        <w:t>nahme</w:t>
      </w:r>
      <w:r w:rsidRPr="00C01362">
        <w:rPr>
          <w:rFonts w:cs="Helvetica"/>
          <w:bCs/>
          <w:sz w:val="22"/>
          <w:szCs w:val="24"/>
        </w:rPr>
        <w:t>.</w:t>
      </w:r>
    </w:p>
    <w:p w:rsidR="00600509" w:rsidRDefault="00600509" w:rsidP="005F6AD7">
      <w:pPr>
        <w:spacing w:line="288" w:lineRule="auto"/>
        <w:ind w:right="425"/>
        <w:rPr>
          <w:rFonts w:cs="Helvetica"/>
          <w:bCs/>
          <w:sz w:val="22"/>
          <w:szCs w:val="24"/>
        </w:rPr>
      </w:pPr>
    </w:p>
    <w:p w:rsidR="005F6AD7" w:rsidRPr="00600509" w:rsidRDefault="00600509" w:rsidP="005F6AD7">
      <w:pPr>
        <w:spacing w:line="288" w:lineRule="auto"/>
        <w:ind w:right="425"/>
        <w:rPr>
          <w:rFonts w:cs="Helvetica"/>
          <w:b/>
          <w:bCs/>
          <w:sz w:val="22"/>
          <w:szCs w:val="24"/>
        </w:rPr>
      </w:pPr>
      <w:r w:rsidRPr="00600509">
        <w:rPr>
          <w:rFonts w:cs="Helvetica"/>
          <w:b/>
          <w:bCs/>
          <w:sz w:val="22"/>
          <w:szCs w:val="24"/>
        </w:rPr>
        <w:t>Kompakt und Effizient</w:t>
      </w:r>
    </w:p>
    <w:p w:rsidR="002372EC" w:rsidRPr="005F6AD7" w:rsidRDefault="005F6AD7" w:rsidP="00AF7810">
      <w:pPr>
        <w:spacing w:line="288" w:lineRule="auto"/>
        <w:ind w:right="425"/>
        <w:rPr>
          <w:rFonts w:cs="Helvetica"/>
          <w:sz w:val="22"/>
          <w:szCs w:val="24"/>
        </w:rPr>
      </w:pPr>
      <w:r>
        <w:rPr>
          <w:rFonts w:cs="Helvetica"/>
          <w:sz w:val="22"/>
          <w:szCs w:val="24"/>
        </w:rPr>
        <w:t xml:space="preserve">Der TST01 </w:t>
      </w:r>
      <w:r w:rsidR="00DC4C28">
        <w:rPr>
          <w:rFonts w:cs="Helvetica"/>
          <w:sz w:val="22"/>
          <w:szCs w:val="24"/>
        </w:rPr>
        <w:t xml:space="preserve">von TELE </w:t>
      </w:r>
      <w:r>
        <w:rPr>
          <w:rFonts w:cs="Helvetica"/>
          <w:sz w:val="22"/>
          <w:szCs w:val="24"/>
        </w:rPr>
        <w:t xml:space="preserve">ist ein kompakter </w:t>
      </w:r>
      <w:r w:rsidRPr="005F6AD7">
        <w:rPr>
          <w:rFonts w:cs="Helvetica"/>
          <w:sz w:val="22"/>
          <w:szCs w:val="24"/>
        </w:rPr>
        <w:t>Thyristorsteller</w:t>
      </w:r>
      <w:r>
        <w:rPr>
          <w:rFonts w:cs="Helvetica"/>
          <w:sz w:val="22"/>
          <w:szCs w:val="24"/>
        </w:rPr>
        <w:t xml:space="preserve"> mit Phasena</w:t>
      </w:r>
      <w:r>
        <w:rPr>
          <w:rFonts w:cs="Helvetica"/>
          <w:sz w:val="22"/>
          <w:szCs w:val="24"/>
        </w:rPr>
        <w:t>n</w:t>
      </w:r>
      <w:r>
        <w:rPr>
          <w:rFonts w:cs="Helvetica"/>
          <w:sz w:val="22"/>
          <w:szCs w:val="24"/>
        </w:rPr>
        <w:t>schnittsteuerung</w:t>
      </w:r>
      <w:r w:rsidR="0007394D">
        <w:rPr>
          <w:rFonts w:cs="Helvetica"/>
          <w:sz w:val="22"/>
          <w:szCs w:val="24"/>
        </w:rPr>
        <w:t xml:space="preserve"> in robustem Aluminiumgehäuse</w:t>
      </w:r>
      <w:r w:rsidRPr="005F6AD7">
        <w:rPr>
          <w:rFonts w:cs="Helvetica"/>
          <w:sz w:val="22"/>
          <w:szCs w:val="24"/>
        </w:rPr>
        <w:t xml:space="preserve"> mit </w:t>
      </w:r>
      <w:r w:rsidR="0007394D">
        <w:rPr>
          <w:rFonts w:cs="Helvetica"/>
          <w:sz w:val="22"/>
          <w:szCs w:val="24"/>
        </w:rPr>
        <w:t>einfacher</w:t>
      </w:r>
      <w:r w:rsidRPr="005F6AD7">
        <w:rPr>
          <w:rFonts w:cs="Helvetica"/>
          <w:sz w:val="22"/>
          <w:szCs w:val="24"/>
        </w:rPr>
        <w:t xml:space="preserve"> Bedienung und Montage. </w:t>
      </w:r>
      <w:r>
        <w:rPr>
          <w:rFonts w:cs="Helvetica"/>
          <w:sz w:val="22"/>
          <w:szCs w:val="24"/>
        </w:rPr>
        <w:t>Seine</w:t>
      </w:r>
      <w:r w:rsidRPr="005F6AD7">
        <w:rPr>
          <w:rFonts w:cs="Helvetica"/>
          <w:sz w:val="22"/>
          <w:szCs w:val="24"/>
        </w:rPr>
        <w:t xml:space="preserve"> Hilfsversorgung </w:t>
      </w:r>
      <w:r>
        <w:rPr>
          <w:rFonts w:cs="Helvetica"/>
          <w:sz w:val="22"/>
          <w:szCs w:val="24"/>
        </w:rPr>
        <w:t>generiert das Gerät</w:t>
      </w:r>
      <w:r w:rsidRPr="005F6AD7">
        <w:rPr>
          <w:rFonts w:cs="Helvetica"/>
          <w:sz w:val="22"/>
          <w:szCs w:val="24"/>
        </w:rPr>
        <w:t xml:space="preserve"> aus der Las</w:t>
      </w:r>
      <w:r w:rsidRPr="005F6AD7">
        <w:rPr>
          <w:rFonts w:cs="Helvetica"/>
          <w:sz w:val="22"/>
          <w:szCs w:val="24"/>
        </w:rPr>
        <w:t>t</w:t>
      </w:r>
      <w:r w:rsidRPr="005F6AD7">
        <w:rPr>
          <w:rFonts w:cs="Helvetica"/>
          <w:sz w:val="22"/>
          <w:szCs w:val="24"/>
        </w:rPr>
        <w:t>spannung</w:t>
      </w:r>
      <w:r>
        <w:rPr>
          <w:rFonts w:cs="Helvetica"/>
          <w:sz w:val="22"/>
          <w:szCs w:val="24"/>
        </w:rPr>
        <w:t>. Das</w:t>
      </w:r>
      <w:r w:rsidRPr="005F6AD7">
        <w:rPr>
          <w:rFonts w:cs="Helvetica"/>
          <w:sz w:val="22"/>
          <w:szCs w:val="24"/>
        </w:rPr>
        <w:t xml:space="preserve"> </w:t>
      </w:r>
      <w:r>
        <w:rPr>
          <w:rFonts w:cs="Helvetica"/>
          <w:sz w:val="22"/>
          <w:szCs w:val="24"/>
        </w:rPr>
        <w:t>erspart</w:t>
      </w:r>
      <w:r w:rsidRPr="005F6AD7">
        <w:rPr>
          <w:rFonts w:cs="Helvetica"/>
          <w:sz w:val="22"/>
          <w:szCs w:val="24"/>
        </w:rPr>
        <w:t xml:space="preserve"> Verdrahtung und Kosten. </w:t>
      </w:r>
      <w:r>
        <w:rPr>
          <w:rFonts w:cs="Helvetica"/>
          <w:sz w:val="22"/>
          <w:szCs w:val="24"/>
          <w:lang w:val="de-AT"/>
        </w:rPr>
        <w:t xml:space="preserve">Mit </w:t>
      </w:r>
      <w:r w:rsidR="00DC4C28">
        <w:rPr>
          <w:rFonts w:cs="Helvetica"/>
          <w:sz w:val="22"/>
          <w:szCs w:val="24"/>
          <w:lang w:val="de-AT"/>
        </w:rPr>
        <w:t xml:space="preserve">nur </w:t>
      </w:r>
      <w:r>
        <w:rPr>
          <w:rFonts w:cs="Helvetica"/>
          <w:sz w:val="22"/>
          <w:szCs w:val="24"/>
          <w:lang w:val="de-AT"/>
        </w:rPr>
        <w:t xml:space="preserve">45 Millimetern Industriebauweise </w:t>
      </w:r>
      <w:r w:rsidRPr="007E5A00">
        <w:rPr>
          <w:rFonts w:cs="Helvetica"/>
          <w:sz w:val="22"/>
          <w:szCs w:val="24"/>
          <w:lang w:val="de-AT"/>
        </w:rPr>
        <w:t>ist</w:t>
      </w:r>
      <w:r w:rsidR="00CB31F5" w:rsidRPr="007E5A00">
        <w:rPr>
          <w:rFonts w:cs="Helvetica"/>
          <w:sz w:val="22"/>
          <w:szCs w:val="24"/>
          <w:lang w:val="de-AT"/>
        </w:rPr>
        <w:t xml:space="preserve"> </w:t>
      </w:r>
      <w:r w:rsidR="000D5A72" w:rsidRPr="007E5A00">
        <w:rPr>
          <w:rFonts w:cs="Helvetica"/>
          <w:sz w:val="22"/>
          <w:szCs w:val="24"/>
          <w:lang w:val="de-AT"/>
        </w:rPr>
        <w:t>der</w:t>
      </w:r>
      <w:bookmarkStart w:id="6" w:name="_GoBack"/>
      <w:bookmarkEnd w:id="6"/>
      <w:r w:rsidR="000D5A72">
        <w:rPr>
          <w:rFonts w:cs="Helvetica"/>
          <w:sz w:val="22"/>
          <w:szCs w:val="24"/>
          <w:lang w:val="de-AT"/>
        </w:rPr>
        <w:t xml:space="preserve"> </w:t>
      </w:r>
      <w:r w:rsidR="00CB31F5" w:rsidRPr="005F6AD7">
        <w:rPr>
          <w:rFonts w:cs="Helvetica"/>
          <w:sz w:val="22"/>
          <w:szCs w:val="24"/>
          <w:lang w:val="de-AT"/>
        </w:rPr>
        <w:t>neue Th</w:t>
      </w:r>
      <w:r w:rsidR="00DC4C28">
        <w:rPr>
          <w:rFonts w:cs="Helvetica"/>
          <w:sz w:val="22"/>
          <w:szCs w:val="24"/>
          <w:lang w:val="de-AT"/>
        </w:rPr>
        <w:t>y</w:t>
      </w:r>
      <w:r w:rsidR="00CB31F5" w:rsidRPr="005F6AD7">
        <w:rPr>
          <w:rFonts w:cs="Helvetica"/>
          <w:sz w:val="22"/>
          <w:szCs w:val="24"/>
          <w:lang w:val="de-AT"/>
        </w:rPr>
        <w:t xml:space="preserve">ristorsteller von TELE </w:t>
      </w:r>
      <w:r>
        <w:rPr>
          <w:rFonts w:cs="Helvetica"/>
          <w:sz w:val="22"/>
          <w:szCs w:val="24"/>
          <w:lang w:val="de-AT"/>
        </w:rPr>
        <w:t>besonders</w:t>
      </w:r>
      <w:r w:rsidR="00CB31F5" w:rsidRPr="005F6AD7">
        <w:rPr>
          <w:rFonts w:cs="Helvetica"/>
          <w:sz w:val="22"/>
          <w:szCs w:val="24"/>
          <w:lang w:val="de-AT"/>
        </w:rPr>
        <w:t xml:space="preserve"> platzsparend ausgeführt. </w:t>
      </w:r>
      <w:r>
        <w:rPr>
          <w:rFonts w:cs="Helvetica"/>
          <w:sz w:val="22"/>
          <w:szCs w:val="24"/>
          <w:lang w:val="de-AT"/>
        </w:rPr>
        <w:t>Seine</w:t>
      </w:r>
      <w:r w:rsidR="00CB31F5" w:rsidRPr="005F6AD7">
        <w:rPr>
          <w:rFonts w:cs="Helvetica"/>
          <w:sz w:val="22"/>
          <w:szCs w:val="24"/>
          <w:lang w:val="de-AT"/>
        </w:rPr>
        <w:t xml:space="preserve"> geringe</w:t>
      </w:r>
      <w:r w:rsidR="00CB31F5" w:rsidRPr="005F6AD7">
        <w:rPr>
          <w:rFonts w:cs="Helvetica"/>
          <w:sz w:val="22"/>
          <w:szCs w:val="24"/>
        </w:rPr>
        <w:t xml:space="preserve"> Verlustleistung von 0,9W/A im Dauerbetrieb beziehungsweise 0,2W</w:t>
      </w:r>
      <w:r w:rsidR="00110D67">
        <w:rPr>
          <w:rFonts w:cs="Helvetica"/>
          <w:sz w:val="22"/>
          <w:szCs w:val="24"/>
        </w:rPr>
        <w:t>/A</w:t>
      </w:r>
      <w:r w:rsidR="00CB31F5" w:rsidRPr="005F6AD7">
        <w:rPr>
          <w:rFonts w:cs="Helvetica"/>
          <w:sz w:val="22"/>
          <w:szCs w:val="24"/>
        </w:rPr>
        <w:t xml:space="preserve"> im </w:t>
      </w:r>
      <w:proofErr w:type="spellStart"/>
      <w:r w:rsidR="00CB31F5" w:rsidRPr="005F6AD7">
        <w:rPr>
          <w:rFonts w:cs="Helvetica"/>
          <w:sz w:val="22"/>
          <w:szCs w:val="24"/>
        </w:rPr>
        <w:t>Standby</w:t>
      </w:r>
      <w:proofErr w:type="spellEnd"/>
      <w:r w:rsidR="00CB31F5" w:rsidRPr="005F6AD7">
        <w:rPr>
          <w:rFonts w:cs="Helvetica"/>
          <w:sz w:val="22"/>
          <w:szCs w:val="24"/>
        </w:rPr>
        <w:t xml:space="preserve"> entlastet die Kühlung im Schaltschrank</w:t>
      </w:r>
      <w:r w:rsidR="00CB31F5" w:rsidRPr="005F6AD7">
        <w:rPr>
          <w:rFonts w:cs="Helvetica"/>
          <w:sz w:val="22"/>
          <w:szCs w:val="24"/>
          <w:lang w:val="de-AT"/>
        </w:rPr>
        <w:t>.</w:t>
      </w:r>
    </w:p>
    <w:p w:rsidR="00E56815" w:rsidRDefault="00E56815" w:rsidP="00381746">
      <w:pPr>
        <w:spacing w:line="288" w:lineRule="auto"/>
        <w:ind w:right="425"/>
        <w:rPr>
          <w:rFonts w:cs="Helvetica"/>
          <w:b/>
          <w:sz w:val="22"/>
          <w:szCs w:val="24"/>
          <w:lang w:val="de-AT"/>
        </w:rPr>
      </w:pPr>
    </w:p>
    <w:p w:rsidR="00D859CA" w:rsidRPr="00AC222B" w:rsidRDefault="00D859CA" w:rsidP="00D859CA">
      <w:pPr>
        <w:spacing w:line="288" w:lineRule="auto"/>
        <w:ind w:right="-1843"/>
        <w:rPr>
          <w:color w:val="FF0000"/>
          <w:sz w:val="22"/>
        </w:rPr>
      </w:pPr>
    </w:p>
    <w:p w:rsidR="00D859CA" w:rsidRPr="00E71376" w:rsidRDefault="00D859CA" w:rsidP="00D859CA">
      <w:pPr>
        <w:tabs>
          <w:tab w:val="left" w:pos="7088"/>
        </w:tabs>
        <w:spacing w:line="240" w:lineRule="auto"/>
        <w:ind w:right="-1843"/>
        <w:rPr>
          <w:b/>
          <w:color w:val="000000"/>
          <w:sz w:val="22"/>
        </w:rPr>
      </w:pPr>
      <w:r w:rsidRPr="00E71376">
        <w:rPr>
          <w:b/>
          <w:color w:val="000000"/>
          <w:sz w:val="22"/>
        </w:rPr>
        <w:t xml:space="preserve">Das Bildmaterial steht auf </w:t>
      </w:r>
      <w:r w:rsidR="007E5A00" w:rsidRPr="007E5A00">
        <w:rPr>
          <w:b/>
          <w:sz w:val="22"/>
        </w:rPr>
        <w:t>http://www.tele-online.com/organisation/kontakt/presse/</w:t>
      </w:r>
      <w:r>
        <w:rPr>
          <w:b/>
          <w:color w:val="000000"/>
          <w:sz w:val="22"/>
        </w:rPr>
        <w:t xml:space="preserve"> </w:t>
      </w:r>
      <w:r w:rsidRPr="00E71376">
        <w:rPr>
          <w:b/>
          <w:color w:val="000000"/>
          <w:sz w:val="22"/>
        </w:rPr>
        <w:t>zum Download bereit.</w:t>
      </w:r>
    </w:p>
    <w:p w:rsidR="008E09EC" w:rsidRDefault="008E09EC" w:rsidP="00D859CA">
      <w:pPr>
        <w:spacing w:line="288" w:lineRule="auto"/>
        <w:ind w:right="-1843"/>
        <w:rPr>
          <w:color w:val="000000"/>
          <w:sz w:val="22"/>
        </w:rPr>
      </w:pPr>
    </w:p>
    <w:p w:rsidR="00D859CA" w:rsidRPr="00E71376" w:rsidRDefault="00D859CA" w:rsidP="00D859CA">
      <w:pPr>
        <w:spacing w:line="288" w:lineRule="auto"/>
        <w:ind w:right="-1843"/>
        <w:rPr>
          <w:color w:val="000000"/>
          <w:sz w:val="22"/>
        </w:rPr>
      </w:pPr>
    </w:p>
    <w:tbl>
      <w:tblPr>
        <w:tblW w:w="6591" w:type="dxa"/>
        <w:tblCellMar>
          <w:left w:w="70" w:type="dxa"/>
          <w:right w:w="70" w:type="dxa"/>
        </w:tblCellMar>
        <w:tblLook w:val="0000"/>
      </w:tblPr>
      <w:tblGrid>
        <w:gridCol w:w="6591"/>
      </w:tblGrid>
      <w:tr w:rsidR="00D859CA" w:rsidRPr="00484B4A">
        <w:tc>
          <w:tcPr>
            <w:tcW w:w="6591" w:type="dxa"/>
          </w:tcPr>
          <w:p w:rsidR="00D859CA" w:rsidRPr="00E71376" w:rsidRDefault="00D859CA">
            <w:pPr>
              <w:pStyle w:val="berschrift5"/>
              <w:spacing w:line="240" w:lineRule="auto"/>
              <w:ind w:right="-1843"/>
              <w:rPr>
                <w:i w:val="0"/>
                <w:color w:val="000000"/>
                <w:sz w:val="22"/>
              </w:rPr>
            </w:pPr>
            <w:r w:rsidRPr="00E71376">
              <w:rPr>
                <w:i w:val="0"/>
                <w:color w:val="000000"/>
                <w:sz w:val="22"/>
              </w:rPr>
              <w:t>Weitere Informationen:</w:t>
            </w:r>
          </w:p>
          <w:p w:rsidR="00D859CA" w:rsidRPr="00E71376" w:rsidRDefault="00D859CA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</w:rPr>
            </w:pPr>
            <w:r w:rsidRPr="00E71376">
              <w:rPr>
                <w:b w:val="0"/>
                <w:i w:val="0"/>
                <w:color w:val="000000"/>
                <w:sz w:val="22"/>
              </w:rPr>
              <w:t>TELE Haase Steuergeräte GmbH – Mag. Roland Voraberger</w:t>
            </w:r>
          </w:p>
          <w:p w:rsidR="00D859CA" w:rsidRPr="00E71376" w:rsidRDefault="00D859CA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</w:rPr>
            </w:pPr>
            <w:r w:rsidRPr="00E71376">
              <w:rPr>
                <w:b w:val="0"/>
                <w:i w:val="0"/>
                <w:color w:val="000000"/>
                <w:sz w:val="22"/>
              </w:rPr>
              <w:t>Vorarlberger Allee 38 – A-1230 Wien</w:t>
            </w:r>
          </w:p>
          <w:p w:rsidR="00D859CA" w:rsidRPr="00484B4A" w:rsidRDefault="00D859CA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  <w:lang w:val="en-US"/>
              </w:rPr>
            </w:pPr>
            <w:r w:rsidRPr="00484B4A">
              <w:rPr>
                <w:b w:val="0"/>
                <w:i w:val="0"/>
                <w:color w:val="000000"/>
                <w:sz w:val="22"/>
                <w:lang w:val="en-US"/>
              </w:rPr>
              <w:t>Tel.: +43 1 614 74-0 – Fax: +43 1 614 74-100</w:t>
            </w:r>
          </w:p>
          <w:p w:rsidR="00D859CA" w:rsidRPr="00484B4A" w:rsidRDefault="0099584C" w:rsidP="006E6E36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  <w:lang w:val="en-US"/>
              </w:rPr>
            </w:pPr>
            <w:hyperlink r:id="rId7" w:history="1">
              <w:r w:rsidR="00D859CA" w:rsidRPr="00484B4A">
                <w:rPr>
                  <w:rStyle w:val="Link"/>
                  <w:b w:val="0"/>
                  <w:i w:val="0"/>
                  <w:sz w:val="22"/>
                  <w:lang w:val="en-US"/>
                </w:rPr>
                <w:t>roland.voraberger@tele-haase.at</w:t>
              </w:r>
            </w:hyperlink>
            <w:r w:rsidR="00D859CA" w:rsidRPr="00484B4A">
              <w:rPr>
                <w:b w:val="0"/>
                <w:i w:val="0"/>
                <w:color w:val="000000"/>
                <w:sz w:val="22"/>
                <w:lang w:val="en-US"/>
              </w:rPr>
              <w:t xml:space="preserve"> – www.tele-online.com</w:t>
            </w:r>
          </w:p>
        </w:tc>
      </w:tr>
    </w:tbl>
    <w:p w:rsidR="00CE6DF7" w:rsidRPr="00484B4A" w:rsidRDefault="00CE6DF7" w:rsidP="00BF2F4A">
      <w:pPr>
        <w:rPr>
          <w:lang w:val="en-US"/>
        </w:rPr>
      </w:pPr>
    </w:p>
    <w:p w:rsidR="00745566" w:rsidRPr="00745566" w:rsidRDefault="00745566" w:rsidP="00745566">
      <w:pPr>
        <w:pStyle w:val="berschrift1"/>
        <w:spacing w:line="240" w:lineRule="auto"/>
        <w:ind w:right="-1843"/>
        <w:rPr>
          <w:szCs w:val="22"/>
        </w:rPr>
      </w:pPr>
      <w:r>
        <w:t>Über TELE</w:t>
      </w:r>
    </w:p>
    <w:p w:rsidR="00334501" w:rsidRPr="00334501" w:rsidRDefault="00334501" w:rsidP="00334501">
      <w:pPr>
        <w:pStyle w:val="berschrift1"/>
        <w:ind w:right="-1843"/>
        <w:rPr>
          <w:b w:val="0"/>
          <w:szCs w:val="22"/>
        </w:rPr>
      </w:pPr>
      <w:r w:rsidRPr="00334501">
        <w:rPr>
          <w:b w:val="0"/>
          <w:szCs w:val="22"/>
        </w:rPr>
        <w:t>Das 1963 gegründete Unternehmen macht Produkte für eine bessere Welt und ist Spezialist für hochwert</w:t>
      </w:r>
      <w:r w:rsidRPr="00334501">
        <w:rPr>
          <w:b w:val="0"/>
          <w:szCs w:val="22"/>
        </w:rPr>
        <w:t>i</w:t>
      </w:r>
      <w:r w:rsidRPr="00334501">
        <w:rPr>
          <w:b w:val="0"/>
          <w:szCs w:val="22"/>
        </w:rPr>
        <w:t>ge Industrieelektronik wie Überwachungstechnologie, Zeitrelais, Leistungselektronik oder Netz- und Anl</w:t>
      </w:r>
      <w:r w:rsidRPr="00334501">
        <w:rPr>
          <w:b w:val="0"/>
          <w:szCs w:val="22"/>
        </w:rPr>
        <w:t>a</w:t>
      </w:r>
      <w:r w:rsidRPr="00334501">
        <w:rPr>
          <w:b w:val="0"/>
          <w:szCs w:val="22"/>
        </w:rPr>
        <w:t xml:space="preserve">genschutz. Als „Smart </w:t>
      </w:r>
      <w:proofErr w:type="spellStart"/>
      <w:r w:rsidRPr="00334501">
        <w:rPr>
          <w:b w:val="0"/>
          <w:szCs w:val="22"/>
        </w:rPr>
        <w:t>Factory</w:t>
      </w:r>
      <w:proofErr w:type="spellEnd"/>
      <w:r w:rsidRPr="00334501">
        <w:rPr>
          <w:b w:val="0"/>
          <w:szCs w:val="22"/>
        </w:rPr>
        <w:t>“ ist TELE ein Innovationslabor für verknüpfte Technologien und produziert am Standort Wien Technologielösungen für Branchen wie Maschinen- und Anlagenbau</w:t>
      </w:r>
      <w:proofErr w:type="gramStart"/>
      <w:r w:rsidRPr="00334501">
        <w:rPr>
          <w:b w:val="0"/>
          <w:szCs w:val="22"/>
        </w:rPr>
        <w:t>, Erneuerbare</w:t>
      </w:r>
      <w:proofErr w:type="gramEnd"/>
      <w:r w:rsidRPr="00334501">
        <w:rPr>
          <w:b w:val="0"/>
          <w:szCs w:val="22"/>
        </w:rPr>
        <w:t xml:space="preserve"> Energien oder Water &amp; Waste. Die </w:t>
      </w:r>
      <w:proofErr w:type="spellStart"/>
      <w:r w:rsidRPr="00334501">
        <w:rPr>
          <w:b w:val="0"/>
          <w:szCs w:val="22"/>
        </w:rPr>
        <w:t>TELE-Organisation</w:t>
      </w:r>
      <w:r w:rsidR="00E653F6">
        <w:rPr>
          <w:b w:val="0"/>
          <w:szCs w:val="22"/>
        </w:rPr>
        <w:t>s</w:t>
      </w:r>
      <w:r w:rsidRPr="00334501">
        <w:rPr>
          <w:b w:val="0"/>
          <w:szCs w:val="22"/>
        </w:rPr>
        <w:t>kultur</w:t>
      </w:r>
      <w:proofErr w:type="spellEnd"/>
      <w:r w:rsidRPr="00334501">
        <w:rPr>
          <w:b w:val="0"/>
          <w:szCs w:val="22"/>
        </w:rPr>
        <w:t xml:space="preserve"> ist frei von klassischen Hierarchien. Dadurch entsteht der nötige Freiraum für eigenverantwortliches Engagement und außergewöhnliche Ideen. Im Jahr 2014 erwirtschaftete das Unternehmen rund 14 Millionen Euro</w:t>
      </w:r>
      <w:proofErr w:type="gramStart"/>
      <w:r w:rsidRPr="00334501">
        <w:rPr>
          <w:b w:val="0"/>
          <w:szCs w:val="22"/>
        </w:rPr>
        <w:t>, davon</w:t>
      </w:r>
      <w:proofErr w:type="gramEnd"/>
      <w:r w:rsidRPr="00334501">
        <w:rPr>
          <w:b w:val="0"/>
          <w:szCs w:val="22"/>
        </w:rPr>
        <w:t xml:space="preserve"> entfielen 10,5 Millionen Euro auf das Exportgeschäft. Neben dem Standort Wien mit über 90 Mitarbeitern gehört ein internationales Netz von über 60 Handelspartnern zur TELE Gruppe.</w:t>
      </w:r>
    </w:p>
    <w:p w:rsidR="00EA7241" w:rsidRPr="00EA7241" w:rsidRDefault="00EA7241" w:rsidP="00EA7241">
      <w:pPr>
        <w:pStyle w:val="berschrift1"/>
        <w:spacing w:line="240" w:lineRule="auto"/>
        <w:ind w:right="-1843"/>
        <w:rPr>
          <w:sz w:val="22"/>
          <w:szCs w:val="22"/>
        </w:rPr>
      </w:pPr>
    </w:p>
    <w:p w:rsidR="006E6E36" w:rsidRDefault="006E6E36" w:rsidP="00EA7241">
      <w:pPr>
        <w:pStyle w:val="berschrift1"/>
        <w:spacing w:line="240" w:lineRule="auto"/>
        <w:ind w:right="-1843"/>
      </w:pPr>
    </w:p>
    <w:sectPr w:rsidR="006E6E36" w:rsidSect="00026833">
      <w:headerReference w:type="default" r:id="rId8"/>
      <w:pgSz w:w="11906" w:h="16838"/>
      <w:pgMar w:top="2269" w:right="2834" w:bottom="1418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3D" w:rsidRDefault="0012253D">
      <w:pPr>
        <w:spacing w:line="240" w:lineRule="auto"/>
      </w:pPr>
      <w:r>
        <w:separator/>
      </w:r>
    </w:p>
  </w:endnote>
  <w:endnote w:type="continuationSeparator" w:id="0">
    <w:p w:rsidR="0012253D" w:rsidRDefault="0012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 Univers 45 Light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3D" w:rsidRDefault="0012253D">
      <w:pPr>
        <w:spacing w:line="240" w:lineRule="auto"/>
      </w:pPr>
      <w:r>
        <w:separator/>
      </w:r>
    </w:p>
  </w:footnote>
  <w:footnote w:type="continuationSeparator" w:id="0">
    <w:p w:rsidR="0012253D" w:rsidRDefault="0012253D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D7" w:rsidRDefault="005F6AD7">
    <w:pPr>
      <w:spacing w:line="288" w:lineRule="auto"/>
      <w:rPr>
        <w:color w:val="000000"/>
        <w:spacing w:val="62"/>
        <w:sz w:val="32"/>
      </w:rPr>
    </w:pPr>
  </w:p>
  <w:p w:rsidR="005F6AD7" w:rsidRDefault="005F6AD7">
    <w:pPr>
      <w:spacing w:line="288" w:lineRule="auto"/>
      <w:rPr>
        <w:color w:val="000000"/>
        <w:spacing w:val="62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3952240</wp:posOffset>
          </wp:positionH>
          <wp:positionV relativeFrom="paragraph">
            <wp:posOffset>60325</wp:posOffset>
          </wp:positionV>
          <wp:extent cx="2226945" cy="485140"/>
          <wp:effectExtent l="0" t="0" r="1905" b="0"/>
          <wp:wrapNone/>
          <wp:docPr id="1" name="Bild 1" descr="logo_tele_tb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le_tb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F6AD7" w:rsidRDefault="005F6AD7">
    <w:pPr>
      <w:spacing w:line="288" w:lineRule="auto"/>
      <w:rPr>
        <w:color w:val="000000"/>
        <w:spacing w:val="62"/>
        <w:sz w:val="32"/>
      </w:rPr>
    </w:pPr>
    <w:r>
      <w:rPr>
        <w:color w:val="000000"/>
        <w:spacing w:val="62"/>
        <w:sz w:val="32"/>
      </w:rPr>
      <w:t>PRESSEINFORMATION</w:t>
    </w:r>
  </w:p>
  <w:p w:rsidR="005F6AD7" w:rsidRDefault="005F6AD7">
    <w:pPr>
      <w:pStyle w:val="Kopfzeile"/>
      <w:tabs>
        <w:tab w:val="clear" w:pos="9072"/>
        <w:tab w:val="right" w:pos="9639"/>
      </w:tabs>
      <w:ind w:right="-2267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C5C6592"/>
    <w:lvl w:ilvl="0" w:tplc="0C1267FE">
      <w:numFmt w:val="none"/>
      <w:lvlText w:val=""/>
      <w:lvlJc w:val="left"/>
      <w:pPr>
        <w:tabs>
          <w:tab w:val="num" w:pos="360"/>
        </w:tabs>
      </w:pPr>
    </w:lvl>
    <w:lvl w:ilvl="1" w:tplc="143488F2">
      <w:numFmt w:val="decimal"/>
      <w:lvlText w:val=""/>
      <w:lvlJc w:val="left"/>
    </w:lvl>
    <w:lvl w:ilvl="2" w:tplc="2E3AC89A">
      <w:numFmt w:val="decimal"/>
      <w:lvlText w:val=""/>
      <w:lvlJc w:val="left"/>
    </w:lvl>
    <w:lvl w:ilvl="3" w:tplc="42B6CBC6">
      <w:numFmt w:val="decimal"/>
      <w:lvlText w:val=""/>
      <w:lvlJc w:val="left"/>
    </w:lvl>
    <w:lvl w:ilvl="4" w:tplc="F08CC68E">
      <w:numFmt w:val="decimal"/>
      <w:lvlText w:val=""/>
      <w:lvlJc w:val="left"/>
    </w:lvl>
    <w:lvl w:ilvl="5" w:tplc="C3AE8CEE">
      <w:numFmt w:val="decimal"/>
      <w:lvlText w:val=""/>
      <w:lvlJc w:val="left"/>
    </w:lvl>
    <w:lvl w:ilvl="6" w:tplc="F8B623D2">
      <w:numFmt w:val="decimal"/>
      <w:lvlText w:val=""/>
      <w:lvlJc w:val="left"/>
    </w:lvl>
    <w:lvl w:ilvl="7" w:tplc="745087AA">
      <w:numFmt w:val="decimal"/>
      <w:lvlText w:val=""/>
      <w:lvlJc w:val="left"/>
    </w:lvl>
    <w:lvl w:ilvl="8" w:tplc="FDA68626">
      <w:numFmt w:val="decimal"/>
      <w:lvlText w:val=""/>
      <w:lvlJc w:val="left"/>
    </w:lvl>
  </w:abstractNum>
  <w:abstractNum w:abstractNumId="1">
    <w:nsid w:val="1AC665E6"/>
    <w:multiLevelType w:val="multilevel"/>
    <w:tmpl w:val="CA3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A6CB4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92270B"/>
    <w:multiLevelType w:val="multilevel"/>
    <w:tmpl w:val="177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FC37D5"/>
    <w:multiLevelType w:val="hybridMultilevel"/>
    <w:tmpl w:val="F842BA6A"/>
    <w:lvl w:ilvl="0" w:tplc="087CB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C187F"/>
    <w:multiLevelType w:val="hybridMultilevel"/>
    <w:tmpl w:val="DB28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F355C"/>
    <w:multiLevelType w:val="hybridMultilevel"/>
    <w:tmpl w:val="AEE4E7BA"/>
    <w:lvl w:ilvl="0" w:tplc="1206D6AA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FD72271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59CA"/>
    <w:rsid w:val="00026833"/>
    <w:rsid w:val="000452EA"/>
    <w:rsid w:val="0007394D"/>
    <w:rsid w:val="000755E0"/>
    <w:rsid w:val="000C149B"/>
    <w:rsid w:val="000D5A72"/>
    <w:rsid w:val="00110D67"/>
    <w:rsid w:val="00113FDF"/>
    <w:rsid w:val="00120964"/>
    <w:rsid w:val="0012253D"/>
    <w:rsid w:val="00150754"/>
    <w:rsid w:val="001575E7"/>
    <w:rsid w:val="00161839"/>
    <w:rsid w:val="001816C7"/>
    <w:rsid w:val="001F764E"/>
    <w:rsid w:val="00214B50"/>
    <w:rsid w:val="00236026"/>
    <w:rsid w:val="002372EC"/>
    <w:rsid w:val="002701BB"/>
    <w:rsid w:val="002C637E"/>
    <w:rsid w:val="002D54A8"/>
    <w:rsid w:val="00312A58"/>
    <w:rsid w:val="00331FCE"/>
    <w:rsid w:val="00334501"/>
    <w:rsid w:val="003719E8"/>
    <w:rsid w:val="00381746"/>
    <w:rsid w:val="003D3819"/>
    <w:rsid w:val="003F6A6A"/>
    <w:rsid w:val="00436A2A"/>
    <w:rsid w:val="004731A4"/>
    <w:rsid w:val="00484B4A"/>
    <w:rsid w:val="00485591"/>
    <w:rsid w:val="00486AEE"/>
    <w:rsid w:val="005316AF"/>
    <w:rsid w:val="00547096"/>
    <w:rsid w:val="005E4FBC"/>
    <w:rsid w:val="005F6AD7"/>
    <w:rsid w:val="00600509"/>
    <w:rsid w:val="00615243"/>
    <w:rsid w:val="00653D1E"/>
    <w:rsid w:val="00673FA0"/>
    <w:rsid w:val="00676AB7"/>
    <w:rsid w:val="006D7E67"/>
    <w:rsid w:val="006E6E36"/>
    <w:rsid w:val="0071080B"/>
    <w:rsid w:val="00745566"/>
    <w:rsid w:val="00757F34"/>
    <w:rsid w:val="007A0838"/>
    <w:rsid w:val="007A0E5F"/>
    <w:rsid w:val="007D4C26"/>
    <w:rsid w:val="007E5A00"/>
    <w:rsid w:val="007E7B4B"/>
    <w:rsid w:val="00801221"/>
    <w:rsid w:val="00811EE9"/>
    <w:rsid w:val="00887794"/>
    <w:rsid w:val="008972E6"/>
    <w:rsid w:val="008B1933"/>
    <w:rsid w:val="008C58FF"/>
    <w:rsid w:val="008D099C"/>
    <w:rsid w:val="008D15D2"/>
    <w:rsid w:val="008E09EC"/>
    <w:rsid w:val="008E2656"/>
    <w:rsid w:val="00920CE2"/>
    <w:rsid w:val="00931222"/>
    <w:rsid w:val="00934575"/>
    <w:rsid w:val="00950850"/>
    <w:rsid w:val="0099584C"/>
    <w:rsid w:val="009E4CA4"/>
    <w:rsid w:val="00A11515"/>
    <w:rsid w:val="00A61428"/>
    <w:rsid w:val="00A638B3"/>
    <w:rsid w:val="00AC0037"/>
    <w:rsid w:val="00AC222B"/>
    <w:rsid w:val="00AD3794"/>
    <w:rsid w:val="00AF7810"/>
    <w:rsid w:val="00B31545"/>
    <w:rsid w:val="00B714BE"/>
    <w:rsid w:val="00B806E7"/>
    <w:rsid w:val="00BA52C1"/>
    <w:rsid w:val="00BF2F4A"/>
    <w:rsid w:val="00C01362"/>
    <w:rsid w:val="00C2643B"/>
    <w:rsid w:val="00C42F32"/>
    <w:rsid w:val="00C60A69"/>
    <w:rsid w:val="00C62D9A"/>
    <w:rsid w:val="00C72B86"/>
    <w:rsid w:val="00C9116C"/>
    <w:rsid w:val="00C927B8"/>
    <w:rsid w:val="00CA7FF7"/>
    <w:rsid w:val="00CB31F5"/>
    <w:rsid w:val="00CE6DF7"/>
    <w:rsid w:val="00CE7F2A"/>
    <w:rsid w:val="00D02574"/>
    <w:rsid w:val="00D029BD"/>
    <w:rsid w:val="00D14C8B"/>
    <w:rsid w:val="00D228A7"/>
    <w:rsid w:val="00D2419F"/>
    <w:rsid w:val="00D7063B"/>
    <w:rsid w:val="00D859CA"/>
    <w:rsid w:val="00DC4C28"/>
    <w:rsid w:val="00E127D4"/>
    <w:rsid w:val="00E16D7F"/>
    <w:rsid w:val="00E2416A"/>
    <w:rsid w:val="00E5192A"/>
    <w:rsid w:val="00E56815"/>
    <w:rsid w:val="00E653F6"/>
    <w:rsid w:val="00EA7241"/>
    <w:rsid w:val="00F57481"/>
    <w:rsid w:val="00F57540"/>
    <w:rsid w:val="00F61E9C"/>
    <w:rsid w:val="00F6537B"/>
    <w:rsid w:val="00F81421"/>
    <w:rsid w:val="00FD22A2"/>
    <w:rsid w:val="00FE1D6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5">
    <w:name w:val="heading 5"/>
    <w:basedOn w:val="Standard"/>
    <w:next w:val="Standard"/>
    <w:link w:val="berschrift5Zeiche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D859CA"/>
    <w:pPr>
      <w:ind w:right="23"/>
    </w:pPr>
  </w:style>
  <w:style w:type="character" w:customStyle="1" w:styleId="TextkrpereinzugZeichen">
    <w:name w:val="Textkörpereinzug Zeichen"/>
    <w:basedOn w:val="Absatzstandardschriftart"/>
    <w:link w:val="Textkrper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eichen">
    <w:name w:val="Textkörper 3 Zeichen"/>
    <w:basedOn w:val="Absatz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Link">
    <w:name w:val="Hyperlink"/>
    <w:basedOn w:val="Absatz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eichen"/>
    <w:rsid w:val="00D859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D859CA"/>
    <w:rPr>
      <w:b/>
      <w:szCs w:val="22"/>
    </w:rPr>
  </w:style>
  <w:style w:type="character" w:customStyle="1" w:styleId="TextkrperZeichen">
    <w:name w:val="Textkörper Zeichen"/>
    <w:basedOn w:val="Absatz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Betont">
    <w:name w:val="Strong"/>
    <w:basedOn w:val="Absatz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eiche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D859CA"/>
  </w:style>
  <w:style w:type="character" w:customStyle="1" w:styleId="KommentartextZeichen">
    <w:name w:val="Kommentartext Zeichen"/>
    <w:basedOn w:val="Absatz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D859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GesichteterLink">
    <w:name w:val="FollowedHyperlink"/>
    <w:basedOn w:val="Absatzstandardschriftart"/>
    <w:semiHidden/>
    <w:unhideWhenUsed/>
    <w:rsid w:val="00D859CA"/>
    <w:rPr>
      <w:color w:val="800080"/>
      <w:u w:val="single"/>
    </w:rPr>
  </w:style>
  <w:style w:type="paragraph" w:styleId="Listenabsatz">
    <w:name w:val="List Paragraph"/>
    <w:basedOn w:val="Standard"/>
    <w:rsid w:val="00312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oland.voraberger@tele-haase.a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Barbara</cp:lastModifiedBy>
  <cp:revision>11</cp:revision>
  <cp:lastPrinted>2015-04-07T09:09:00Z</cp:lastPrinted>
  <dcterms:created xsi:type="dcterms:W3CDTF">2015-09-21T12:24:00Z</dcterms:created>
  <dcterms:modified xsi:type="dcterms:W3CDTF">2015-09-28T10:58:00Z</dcterms:modified>
</cp:coreProperties>
</file>